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60129E" w:rsidRPr="00276F91" w:rsidTr="00B4450C">
        <w:trPr>
          <w:trHeight w:val="1416"/>
        </w:trPr>
        <w:tc>
          <w:tcPr>
            <w:tcW w:w="3936" w:type="dxa"/>
          </w:tcPr>
          <w:p w:rsidR="0060129E" w:rsidRPr="00276F91" w:rsidRDefault="0060129E" w:rsidP="00B4450C">
            <w:pPr>
              <w:spacing w:line="288"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60129E" w:rsidRPr="00276F91" w:rsidRDefault="0060129E" w:rsidP="00B4450C">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745FBFEC" wp14:editId="1852AECF">
                      <wp:simplePos x="0" y="0"/>
                      <wp:positionH relativeFrom="column">
                        <wp:posOffset>327025</wp:posOffset>
                      </wp:positionH>
                      <wp:positionV relativeFrom="paragraph">
                        <wp:posOffset>172720</wp:posOffset>
                      </wp:positionV>
                      <wp:extent cx="1714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6pt" to="16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"/>
                  </w:pict>
                </mc:Fallback>
              </mc:AlternateContent>
            </w:r>
            <w:r w:rsidRPr="00276F91">
              <w:rPr>
                <w:rFonts w:ascii="Times New Roman" w:hAnsi="Times New Roman"/>
                <w:b/>
                <w:sz w:val="24"/>
                <w:szCs w:val="24"/>
              </w:rPr>
              <w:t>CÔNG AN HUYỆN BÌNH LỤC</w:t>
            </w:r>
          </w:p>
          <w:p w:rsidR="0060129E" w:rsidRPr="00276F91" w:rsidRDefault="0060129E" w:rsidP="00B4450C">
            <w:pPr>
              <w:spacing w:line="288" w:lineRule="auto"/>
              <w:ind w:left="-180" w:firstLine="540"/>
              <w:jc w:val="center"/>
              <w:rPr>
                <w:rFonts w:ascii="Times New Roman" w:hAnsi="Times New Roman"/>
                <w:sz w:val="10"/>
              </w:rPr>
            </w:pPr>
          </w:p>
          <w:p w:rsidR="0060129E" w:rsidRPr="00276F91" w:rsidRDefault="0060129E" w:rsidP="00B4450C">
            <w:pPr>
              <w:tabs>
                <w:tab w:val="left" w:pos="915"/>
                <w:tab w:val="center" w:pos="1962"/>
              </w:tabs>
              <w:spacing w:line="288" w:lineRule="auto"/>
              <w:ind w:left="-180" w:firstLine="38"/>
              <w:jc w:val="center"/>
              <w:rPr>
                <w:rFonts w:ascii="Times New Roman" w:hAnsi="Times New Roman"/>
              </w:rPr>
            </w:pPr>
            <w:r w:rsidRPr="00276F91">
              <w:rPr>
                <w:rFonts w:ascii="Times New Roman" w:hAnsi="Times New Roman"/>
              </w:rPr>
              <w:t>Số:           /BC</w:t>
            </w:r>
          </w:p>
        </w:tc>
        <w:tc>
          <w:tcPr>
            <w:tcW w:w="5528" w:type="dxa"/>
          </w:tcPr>
          <w:p w:rsidR="0060129E" w:rsidRPr="00276F91" w:rsidRDefault="0060129E" w:rsidP="00B4450C">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60129E" w:rsidRPr="00276F91" w:rsidRDefault="0060129E" w:rsidP="00B4450C">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3708E83B" wp14:editId="6BC1FFA4">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Pr="00276F91">
              <w:rPr>
                <w:rFonts w:ascii="Times New Roman" w:hAnsi="Times New Roman"/>
                <w:b/>
                <w:sz w:val="26"/>
                <w:szCs w:val="26"/>
              </w:rPr>
              <w:t>Độc Lập - Tự Do - Hạnh Phúc</w:t>
            </w:r>
          </w:p>
          <w:p w:rsidR="0060129E" w:rsidRPr="00276F91" w:rsidRDefault="0060129E" w:rsidP="00B4450C">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60129E" w:rsidRPr="001A3512" w:rsidRDefault="0060129E" w:rsidP="00B4450C">
            <w:pPr>
              <w:spacing w:line="288" w:lineRule="auto"/>
              <w:ind w:left="-180" w:firstLine="540"/>
              <w:jc w:val="right"/>
              <w:rPr>
                <w:rFonts w:ascii="Times New Roman" w:hAnsi="Times New Roman"/>
                <w:i/>
              </w:rPr>
            </w:pPr>
            <w:r w:rsidRPr="00276F91">
              <w:rPr>
                <w:rFonts w:ascii="Times New Roman" w:hAnsi="Times New Roman"/>
                <w:i/>
              </w:rPr>
              <w:t xml:space="preserve">        Bìn</w:t>
            </w:r>
            <w:r>
              <w:rPr>
                <w:rFonts w:ascii="Times New Roman" w:hAnsi="Times New Roman"/>
                <w:i/>
              </w:rPr>
              <w:t>h Lục, ngày 14  tháng 11 năm 2021</w:t>
            </w:r>
          </w:p>
        </w:tc>
      </w:tr>
    </w:tbl>
    <w:p w:rsidR="0060129E" w:rsidRPr="001A3512" w:rsidRDefault="0060129E" w:rsidP="0060129E">
      <w:pPr>
        <w:spacing w:before="360" w:line="288" w:lineRule="auto"/>
        <w:ind w:right="45" w:firstLine="567"/>
        <w:jc w:val="center"/>
        <w:rPr>
          <w:rFonts w:ascii="Times New Roman" w:hAnsi="Times New Roman"/>
          <w:b/>
        </w:rPr>
      </w:pPr>
      <w:r w:rsidRPr="001A3512">
        <w:rPr>
          <w:rFonts w:ascii="Times New Roman" w:hAnsi="Times New Roman"/>
          <w:b/>
        </w:rPr>
        <w:t xml:space="preserve">BÁO CÁO </w:t>
      </w:r>
    </w:p>
    <w:p w:rsidR="0060129E" w:rsidRPr="00A06AB4" w:rsidRDefault="0060129E" w:rsidP="0060129E">
      <w:pPr>
        <w:spacing w:line="288" w:lineRule="auto"/>
        <w:ind w:right="45" w:firstLine="567"/>
        <w:jc w:val="center"/>
        <w:rPr>
          <w:rFonts w:ascii="Times New Roman" w:hAnsi="Times New Roman"/>
          <w:b/>
        </w:rPr>
      </w:pPr>
      <w:r>
        <w:rPr>
          <w:rFonts w:ascii="Times New Roman" w:hAnsi="Times New Roman"/>
          <w:b/>
        </w:rPr>
        <w:t>TỔNG KẾT</w:t>
      </w:r>
      <w:r w:rsidRPr="00A06AB4">
        <w:rPr>
          <w:rFonts w:ascii="Times New Roman" w:hAnsi="Times New Roman"/>
          <w:b/>
        </w:rPr>
        <w:t xml:space="preserve"> CÔNG TÁC PHÒNG, CHỐNG MA TÚY</w:t>
      </w:r>
      <w:r>
        <w:rPr>
          <w:rFonts w:ascii="Times New Roman" w:hAnsi="Times New Roman"/>
          <w:b/>
        </w:rPr>
        <w:t xml:space="preserve"> NĂM 2021</w:t>
      </w:r>
    </w:p>
    <w:p w:rsidR="0060129E" w:rsidRDefault="0060129E" w:rsidP="0060129E">
      <w:pPr>
        <w:spacing w:before="120" w:after="240" w:line="288" w:lineRule="auto"/>
        <w:ind w:right="45" w:firstLine="567"/>
        <w:jc w:val="center"/>
        <w:rPr>
          <w:rFonts w:ascii="Times New Roman" w:hAnsi="Times New Roman"/>
        </w:rPr>
      </w:pPr>
      <w:r>
        <w:rPr>
          <w:rFonts w:ascii="Times New Roman" w:hAnsi="Times New Roman"/>
        </w:rPr>
        <w:t xml:space="preserve">Kính gửi: Phòng PC04 Công </w:t>
      </w:r>
      <w:proofErr w:type="gramStart"/>
      <w:r>
        <w:rPr>
          <w:rFonts w:ascii="Times New Roman" w:hAnsi="Times New Roman"/>
        </w:rPr>
        <w:t>an</w:t>
      </w:r>
      <w:proofErr w:type="gramEnd"/>
      <w:r>
        <w:rPr>
          <w:rFonts w:ascii="Times New Roman" w:hAnsi="Times New Roman"/>
        </w:rPr>
        <w:t xml:space="preserve"> tỉnh Hà Nam</w:t>
      </w:r>
    </w:p>
    <w:p w:rsidR="0060129E" w:rsidRDefault="0060129E" w:rsidP="0060129E">
      <w:pPr>
        <w:spacing w:line="288" w:lineRule="auto"/>
        <w:ind w:right="45" w:firstLine="567"/>
        <w:jc w:val="both"/>
        <w:rPr>
          <w:rFonts w:ascii="Times New Roman" w:hAnsi="Times New Roman"/>
        </w:rPr>
      </w:pPr>
      <w:r w:rsidRPr="00DD0109">
        <w:rPr>
          <w:rFonts w:ascii="Times New Roman" w:hAnsi="Times New Roman"/>
        </w:rPr>
        <w:t>Thực hiệ</w:t>
      </w:r>
      <w:r>
        <w:rPr>
          <w:rFonts w:ascii="Times New Roman" w:hAnsi="Times New Roman"/>
        </w:rPr>
        <w:t>n Công văn số 2355/CAT - PC04 ngày 05 tháng 10 năm 2021 của Phòng Cảnh sát ĐTTP về Ma túy</w:t>
      </w:r>
      <w:r w:rsidRPr="00DD0109">
        <w:rPr>
          <w:rFonts w:ascii="Times New Roman" w:hAnsi="Times New Roman"/>
        </w:rPr>
        <w:t xml:space="preserve"> Công an tỉnh Hà Nam về </w:t>
      </w:r>
      <w:r>
        <w:rPr>
          <w:rFonts w:ascii="Times New Roman" w:hAnsi="Times New Roman"/>
        </w:rPr>
        <w:t xml:space="preserve">tổng kết </w:t>
      </w:r>
      <w:r w:rsidRPr="00DD0109">
        <w:rPr>
          <w:rFonts w:ascii="Times New Roman" w:hAnsi="Times New Roman"/>
        </w:rPr>
        <w:t>công tác phòng, chống tội phạm ma túy</w:t>
      </w:r>
      <w:r>
        <w:rPr>
          <w:rFonts w:ascii="Times New Roman" w:hAnsi="Times New Roman"/>
        </w:rPr>
        <w:t xml:space="preserve"> năm 2021 và đề ra nhiệm vụ công tác trọng tâm năm 2022. Công an huyện Bình Lục báo cáo </w:t>
      </w:r>
      <w:r w:rsidRPr="00DD0109">
        <w:rPr>
          <w:rFonts w:ascii="Times New Roman" w:hAnsi="Times New Roman"/>
        </w:rPr>
        <w:t xml:space="preserve">kết quả </w:t>
      </w:r>
      <w:r>
        <w:rPr>
          <w:rFonts w:ascii="Times New Roman" w:hAnsi="Times New Roman"/>
        </w:rPr>
        <w:t xml:space="preserve"> </w:t>
      </w:r>
      <w:r w:rsidRPr="00DD0109">
        <w:rPr>
          <w:rFonts w:ascii="Times New Roman" w:hAnsi="Times New Roman"/>
        </w:rPr>
        <w:t xml:space="preserve">công tác phòng, chống tội phạm về ma </w:t>
      </w:r>
      <w:r>
        <w:rPr>
          <w:rFonts w:ascii="Times New Roman" w:hAnsi="Times New Roman"/>
        </w:rPr>
        <w:t>túy năm 2021 và đề ra nhiệm vụ công tác trọng tâm năm 2022, cụ thể như sau:</w:t>
      </w:r>
    </w:p>
    <w:p w:rsidR="0060129E" w:rsidRPr="00DD0109" w:rsidRDefault="0060129E" w:rsidP="0060129E">
      <w:pPr>
        <w:spacing w:line="288" w:lineRule="auto"/>
        <w:ind w:right="45" w:firstLine="567"/>
        <w:jc w:val="both"/>
        <w:rPr>
          <w:rFonts w:ascii="Times New Roman" w:hAnsi="Times New Roman"/>
          <w:b/>
        </w:rPr>
      </w:pPr>
      <w:r w:rsidRPr="00DD0109">
        <w:rPr>
          <w:rFonts w:ascii="Times New Roman" w:hAnsi="Times New Roman"/>
          <w:b/>
        </w:rPr>
        <w:t xml:space="preserve">I. </w:t>
      </w:r>
      <w:r>
        <w:rPr>
          <w:rFonts w:ascii="Times New Roman" w:hAnsi="Times New Roman"/>
          <w:b/>
        </w:rPr>
        <w:t>ĐÁNH GIÁ TÌNH HÌNH</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w:t>
      </w:r>
      <w:proofErr w:type="gramStart"/>
      <w:r w:rsidRPr="00DD0109">
        <w:rPr>
          <w:rFonts w:ascii="Times New Roman" w:hAnsi="Times New Roman"/>
        </w:rPr>
        <w:t>theo</w:t>
      </w:r>
      <w:proofErr w:type="gramEnd"/>
      <w:r w:rsidRPr="00DD0109">
        <w:rPr>
          <w:rFonts w:ascii="Times New Roman" w:hAnsi="Times New Roman"/>
        </w:rPr>
        <w:t xml:space="preserve"> tổ chức và các tụ điểm phức tạp về ma túy.</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Qua rà soát đấu tranh trên địa bàn huyện Bình Lục tội phạm ma túy chủ yếu tập trung ở các xã: Ngọc Lũ; An Nội; An Lão; Tràng </w:t>
      </w:r>
      <w:proofErr w:type="gramStart"/>
      <w:r w:rsidRPr="00DD0109">
        <w:rPr>
          <w:rFonts w:ascii="Times New Roman" w:hAnsi="Times New Roman"/>
        </w:rPr>
        <w:t>An</w:t>
      </w:r>
      <w:proofErr w:type="gramEnd"/>
      <w:r w:rsidRPr="00DD0109">
        <w:rPr>
          <w:rFonts w:ascii="Times New Roman" w:hAnsi="Times New Roman"/>
        </w:rPr>
        <w:t xml:space="preserve">; Bình Nghĩa. Các đối tượng hoạt động với phương thức rất tinh </w:t>
      </w:r>
      <w:proofErr w:type="gramStart"/>
      <w:r w:rsidRPr="00DD0109">
        <w:rPr>
          <w:rFonts w:ascii="Times New Roman" w:hAnsi="Times New Roman"/>
        </w:rPr>
        <w:t>vi</w:t>
      </w:r>
      <w:proofErr w:type="gramEnd"/>
      <w:r w:rsidRPr="00DD0109">
        <w:rPr>
          <w:rFonts w:ascii="Times New Roman" w:hAnsi="Times New Roman"/>
        </w:rPr>
        <w:t xml:space="preserve">,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60129E" w:rsidRPr="004B5D4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Tình hình về người nghiện ma túy: Trên địa bàn huyện số đối tượng nghiện có chiều hướng gia tăng và có xu hướng chuyển dần sang sử dụng ma túy tổng hợp. Nguyên nhân là do các đối tượng thanh niên trẻ sử dụng ma túy tổng hợp có suy nghĩ khi sử dụng ma túy tổng hợp thì không gây nghiện nên các đối tượng thanh thiếu niên thường tổ chức sử dụng và coi đó như một chất kích thích mạnh.</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 </w:t>
      </w:r>
      <w:r>
        <w:rPr>
          <w:rFonts w:ascii="Times New Roman" w:hAnsi="Times New Roman"/>
          <w:b/>
        </w:rPr>
        <w:t>KIỂM ĐIỂM KẾT QUẢ THỰC HIỆN CÁC MẶT CÔNG TÁC</w:t>
      </w:r>
      <w:r w:rsidRPr="00DD0109">
        <w:rPr>
          <w:rFonts w:ascii="Times New Roman" w:hAnsi="Times New Roman"/>
          <w:b/>
        </w:rPr>
        <w:t xml:space="preserve"> </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1. Công tác </w:t>
      </w:r>
      <w:r>
        <w:rPr>
          <w:rFonts w:ascii="Times New Roman" w:hAnsi="Times New Roman"/>
          <w:b/>
        </w:rPr>
        <w:t xml:space="preserve">tham </w:t>
      </w:r>
      <w:proofErr w:type="gramStart"/>
      <w:r>
        <w:rPr>
          <w:rFonts w:ascii="Times New Roman" w:hAnsi="Times New Roman"/>
          <w:b/>
        </w:rPr>
        <w:t>mưu.,</w:t>
      </w:r>
      <w:proofErr w:type="gramEnd"/>
      <w:r>
        <w:rPr>
          <w:rFonts w:ascii="Times New Roman" w:hAnsi="Times New Roman"/>
          <w:b/>
        </w:rPr>
        <w:t xml:space="preserve"> hướng dẫn</w:t>
      </w:r>
      <w:r w:rsidRPr="00DD0109">
        <w:rPr>
          <w:rFonts w:ascii="Times New Roman" w:hAnsi="Times New Roman"/>
          <w:b/>
        </w:rPr>
        <w:t>, tổ chức thực hiện.</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w:t>
      </w:r>
      <w:r w:rsidRPr="00DD0109">
        <w:rPr>
          <w:rFonts w:ascii="Times New Roman" w:hAnsi="Times New Roman"/>
        </w:rPr>
        <w:lastRenderedPageBreak/>
        <w:t>quan đến hoạt động phạm tội về ma túy từ đó có biện pháp quản lý, đấu tranh, ngăn chặn kịp thời, có hiệu quả.</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Tổ chức tập huấn cho lực lượng tuyên truyền viên nâng cao trình độ chuyên môn, lý luận phục vụ công tác đấu tranh, phòng, chống ma túy.</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Xây dựng kế hoạch rà soát nắm rõ các đối tượng có biểu hiện hoạt động trên địa bàn huyện Bình Lục từ đó phục vụ cho Công tác đấu tranh giải quyết các vụ án.</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2. </w:t>
      </w:r>
      <w:r>
        <w:rPr>
          <w:rFonts w:ascii="Times New Roman" w:hAnsi="Times New Roman"/>
          <w:b/>
        </w:rPr>
        <w:t>Kết quả thực hiện các mặt Công tác nghiệp vụ cơ bản</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2.1 - Công tác điều tra cơ bản.</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60129E" w:rsidRPr="00DD0109" w:rsidRDefault="00983D5D" w:rsidP="0060129E">
      <w:pPr>
        <w:tabs>
          <w:tab w:val="left" w:pos="4320"/>
        </w:tabs>
        <w:spacing w:line="288" w:lineRule="auto"/>
        <w:ind w:right="45" w:firstLine="567"/>
        <w:jc w:val="both"/>
        <w:rPr>
          <w:rFonts w:ascii="Times New Roman" w:hAnsi="Times New Roman"/>
        </w:rPr>
      </w:pPr>
      <w:r w:rsidRPr="00983D5D">
        <w:rPr>
          <w:rFonts w:ascii="Times New Roman" w:hAnsi="Times New Roman"/>
        </w:rPr>
        <w:t>Tiến hành 05 điều tra cơ bản về các lĩnh vực phòng, chống sản xuất trái phép chất ma túy, lĩnh vực quản lý người nghiện, người sử dụng trái phép chất ma túy, lĩnh vực kiểm soát các hoạt động hợp pháp liên quan đế ma túy, lĩnh vực phòng, chống mua bán vận chuyển t</w:t>
      </w:r>
      <w:bookmarkStart w:id="0" w:name="_GoBack"/>
      <w:bookmarkEnd w:id="0"/>
      <w:r w:rsidRPr="00983D5D">
        <w:rPr>
          <w:rFonts w:ascii="Times New Roman" w:hAnsi="Times New Roman"/>
        </w:rPr>
        <w:t>rái phép chất ma túy, lĩnh vực</w:t>
      </w:r>
      <w:r w:rsidR="0060129E" w:rsidRPr="00983D5D">
        <w:rPr>
          <w:rFonts w:ascii="Times New Roman" w:hAnsi="Times New Roman"/>
        </w:rPr>
        <w:t xml:space="preserve"> </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b/>
        </w:rPr>
        <w:t>2.2 - Công tác sưu tra.</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Sưu tra địa bàn: </w:t>
      </w:r>
      <w:r w:rsidRPr="00DD0109">
        <w:rPr>
          <w:rFonts w:ascii="Times New Roman" w:hAnsi="Times New Roman"/>
        </w:rPr>
        <w:t>Có 01 hồ sơ (Địa bàn xã Ngọc Lũ)</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rPr>
        <w:t xml:space="preserve">Xác định </w:t>
      </w:r>
      <w:r>
        <w:rPr>
          <w:rFonts w:ascii="Times New Roman" w:hAnsi="Times New Roman"/>
        </w:rPr>
        <w:t>xã Ngọc Lũ là địa bàn phức tạp về ANTT</w:t>
      </w:r>
      <w:r w:rsidRPr="00DD0109">
        <w:rPr>
          <w:rFonts w:ascii="Times New Roman" w:hAnsi="Times New Roman"/>
        </w:rPr>
        <w:t xml:space="preserve">, Công an huyện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DD0109">
        <w:rPr>
          <w:rFonts w:ascii="Times New Roman" w:hAnsi="Times New Roman"/>
          <w:b/>
        </w:rPr>
        <w:t xml:space="preserve"> </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Sưu tra về người:</w:t>
      </w:r>
    </w:p>
    <w:p w:rsidR="0060129E" w:rsidRPr="00DD0109" w:rsidRDefault="0060129E" w:rsidP="0060129E">
      <w:pPr>
        <w:tabs>
          <w:tab w:val="left" w:pos="4320"/>
        </w:tabs>
        <w:spacing w:line="288" w:lineRule="auto"/>
        <w:ind w:right="45" w:firstLine="567"/>
        <w:jc w:val="both"/>
        <w:rPr>
          <w:rFonts w:ascii="Times New Roman" w:hAnsi="Times New Roman"/>
          <w:i/>
        </w:rPr>
      </w:pPr>
      <w:r w:rsidRPr="00DD0109">
        <w:rPr>
          <w:rFonts w:ascii="Times New Roman" w:hAnsi="Times New Roman"/>
          <w:i/>
        </w:rPr>
        <w:t>- Tính đến ngày</w:t>
      </w:r>
      <w:r>
        <w:rPr>
          <w:rFonts w:ascii="Times New Roman" w:hAnsi="Times New Roman"/>
          <w:i/>
        </w:rPr>
        <w:t xml:space="preserve"> 15/12/2020</w:t>
      </w:r>
      <w:r w:rsidRPr="00DD0109">
        <w:rPr>
          <w:rFonts w:ascii="Times New Roman" w:hAnsi="Times New Roman"/>
          <w:i/>
        </w:rPr>
        <w:t xml:space="preserve"> tổng số đối tượng sưu tra: </w:t>
      </w:r>
      <w:r>
        <w:rPr>
          <w:rFonts w:ascii="Times New Roman" w:hAnsi="Times New Roman"/>
        </w:rPr>
        <w:t>04</w:t>
      </w:r>
      <w:r w:rsidRPr="00DD0109">
        <w:rPr>
          <w:rFonts w:ascii="Times New Roman" w:hAnsi="Times New Roman"/>
        </w:rPr>
        <w:t xml:space="preserve"> đối tượng.</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Danh mục:          DM1</w:t>
      </w:r>
      <w:r>
        <w:rPr>
          <w:rFonts w:ascii="Times New Roman" w:hAnsi="Times New Roman"/>
        </w:rPr>
        <w:t xml:space="preserve"> = 0</w:t>
      </w:r>
      <w:r w:rsidRPr="00DD0109">
        <w:rPr>
          <w:rFonts w:ascii="Times New Roman" w:hAnsi="Times New Roman"/>
        </w:rPr>
        <w:t xml:space="preserve">;            </w:t>
      </w:r>
      <w:r>
        <w:rPr>
          <w:rFonts w:ascii="Times New Roman" w:hAnsi="Times New Roman"/>
        </w:rPr>
        <w:t>DM2 = 0</w:t>
      </w:r>
      <w:r w:rsidRPr="00DD0109">
        <w:rPr>
          <w:rFonts w:ascii="Times New Roman" w:hAnsi="Times New Roman"/>
        </w:rPr>
        <w:t xml:space="preserve">;          </w:t>
      </w:r>
      <w:r>
        <w:rPr>
          <w:rFonts w:ascii="Times New Roman" w:hAnsi="Times New Roman"/>
        </w:rPr>
        <w:t>DM3 = 4</w:t>
      </w:r>
      <w:r w:rsidRPr="00DD0109">
        <w:rPr>
          <w:rFonts w:ascii="Times New Roman" w:hAnsi="Times New Roman"/>
        </w:rPr>
        <w:t>.</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Hệ: H1 = 0;    </w:t>
      </w:r>
      <w:r>
        <w:rPr>
          <w:rFonts w:ascii="Times New Roman" w:hAnsi="Times New Roman"/>
        </w:rPr>
        <w:t>H2 = 04</w:t>
      </w:r>
      <w:r w:rsidRPr="00DD0109">
        <w:rPr>
          <w:rFonts w:ascii="Times New Roman" w:hAnsi="Times New Roman"/>
        </w:rPr>
        <w:t>;   H3 = 0;   H4 = 0;   H5 = 0;   H6 = 0;   H7 = 0.</w:t>
      </w:r>
    </w:p>
    <w:p w:rsidR="0060129E" w:rsidRPr="00DD0109" w:rsidRDefault="0060129E" w:rsidP="0060129E">
      <w:pPr>
        <w:tabs>
          <w:tab w:val="left" w:pos="2977"/>
          <w:tab w:val="left" w:pos="4320"/>
          <w:tab w:val="left" w:pos="4962"/>
        </w:tabs>
        <w:spacing w:line="288" w:lineRule="auto"/>
        <w:ind w:right="45" w:firstLine="567"/>
        <w:jc w:val="both"/>
        <w:rPr>
          <w:rFonts w:ascii="Times New Roman" w:hAnsi="Times New Roman"/>
        </w:rPr>
      </w:pPr>
      <w:r w:rsidRPr="00DD0109">
        <w:rPr>
          <w:rFonts w:ascii="Times New Roman" w:hAnsi="Times New Roman"/>
        </w:rPr>
        <w:t xml:space="preserve">+ Loại:                       A = </w:t>
      </w:r>
      <w:r>
        <w:rPr>
          <w:rFonts w:ascii="Times New Roman" w:hAnsi="Times New Roman"/>
        </w:rPr>
        <w:t>0</w:t>
      </w:r>
      <w:r w:rsidRPr="00DD0109">
        <w:rPr>
          <w:rFonts w:ascii="Times New Roman" w:hAnsi="Times New Roman"/>
        </w:rPr>
        <w:t xml:space="preserve">;                  B = </w:t>
      </w:r>
      <w:r>
        <w:rPr>
          <w:rFonts w:ascii="Times New Roman" w:hAnsi="Times New Roman"/>
        </w:rPr>
        <w:t>4</w:t>
      </w:r>
      <w:r w:rsidRPr="00DD0109">
        <w:rPr>
          <w:rFonts w:ascii="Times New Roman" w:hAnsi="Times New Roman"/>
        </w:rPr>
        <w:t xml:space="preserve">;    </w:t>
      </w:r>
      <w:r w:rsidRPr="00DD0109">
        <w:rPr>
          <w:rFonts w:ascii="Times New Roman" w:hAnsi="Times New Roman"/>
        </w:rPr>
        <w:tab/>
        <w:t xml:space="preserve">         C = 0.</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Số đối tượng sưu tra tăng là</w:t>
      </w:r>
      <w:r w:rsidRPr="00DD0109">
        <w:rPr>
          <w:rFonts w:ascii="Times New Roman" w:hAnsi="Times New Roman"/>
          <w:b/>
        </w:rPr>
        <w:t xml:space="preserve"> </w:t>
      </w:r>
      <w:r>
        <w:rPr>
          <w:rFonts w:ascii="Times New Roman" w:hAnsi="Times New Roman"/>
        </w:rPr>
        <w:t>08</w:t>
      </w:r>
      <w:r w:rsidRPr="00DD0109">
        <w:rPr>
          <w:rFonts w:ascii="Times New Roman" w:hAnsi="Times New Roman"/>
        </w:rPr>
        <w:t xml:space="preserve"> đối tượng trong đó:</w:t>
      </w:r>
    </w:p>
    <w:p w:rsidR="0060129E" w:rsidRPr="00DD0109" w:rsidRDefault="0060129E" w:rsidP="0060129E">
      <w:pPr>
        <w:tabs>
          <w:tab w:val="left" w:pos="4320"/>
        </w:tabs>
        <w:spacing w:line="288" w:lineRule="auto"/>
        <w:ind w:right="45" w:firstLine="567"/>
        <w:jc w:val="both"/>
        <w:rPr>
          <w:rFonts w:ascii="Times New Roman" w:hAnsi="Times New Roman"/>
        </w:rPr>
      </w:pPr>
      <w:r>
        <w:rPr>
          <w:rFonts w:ascii="Times New Roman" w:hAnsi="Times New Roman"/>
        </w:rPr>
        <w:t>+ DM1: 0;</w:t>
      </w:r>
      <w:r>
        <w:rPr>
          <w:rFonts w:ascii="Times New Roman" w:hAnsi="Times New Roman"/>
        </w:rPr>
        <w:tab/>
        <w:t xml:space="preserve">    DM2: 0</w:t>
      </w:r>
      <w:r w:rsidRPr="00DD0109">
        <w:rPr>
          <w:rFonts w:ascii="Times New Roman" w:hAnsi="Times New Roman"/>
        </w:rPr>
        <w:t>;</w:t>
      </w:r>
      <w:r w:rsidRPr="00DD0109">
        <w:rPr>
          <w:rFonts w:ascii="Times New Roman" w:hAnsi="Times New Roman"/>
        </w:rPr>
        <w:tab/>
      </w:r>
      <w:r w:rsidRPr="00DD0109">
        <w:rPr>
          <w:rFonts w:ascii="Times New Roman" w:hAnsi="Times New Roman"/>
        </w:rPr>
        <w:tab/>
      </w:r>
      <w:r w:rsidRPr="00DD0109">
        <w:rPr>
          <w:rFonts w:ascii="Times New Roman" w:hAnsi="Times New Roman"/>
        </w:rPr>
        <w:tab/>
        <w:t xml:space="preserve">DM3: </w:t>
      </w:r>
      <w:r w:rsidR="00B22F34">
        <w:rPr>
          <w:rFonts w:ascii="Times New Roman" w:hAnsi="Times New Roman"/>
        </w:rPr>
        <w:t>08</w:t>
      </w:r>
      <w:r w:rsidRPr="00DD0109">
        <w:rPr>
          <w:rFonts w:ascii="Times New Roman" w:hAnsi="Times New Roman"/>
        </w:rPr>
        <w:t>;</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Số đối tượng sưu tra giảm:</w:t>
      </w:r>
      <w:r w:rsidRPr="00DD0109">
        <w:rPr>
          <w:rFonts w:ascii="Times New Roman" w:hAnsi="Times New Roman"/>
          <w:b/>
        </w:rPr>
        <w:t xml:space="preserve"> </w:t>
      </w:r>
      <w:r w:rsidRPr="00B22F34">
        <w:rPr>
          <w:rFonts w:ascii="Times New Roman" w:hAnsi="Times New Roman"/>
        </w:rPr>
        <w:t>0</w:t>
      </w:r>
      <w:r w:rsidR="00B22F34" w:rsidRPr="00B22F34">
        <w:rPr>
          <w:rFonts w:ascii="Times New Roman" w:hAnsi="Times New Roman"/>
        </w:rPr>
        <w:t>9</w:t>
      </w:r>
      <w:r w:rsidRPr="00DD0109">
        <w:rPr>
          <w:rFonts w:ascii="Times New Roman" w:hAnsi="Times New Roman"/>
        </w:rPr>
        <w:t xml:space="preserve"> trong đó:</w:t>
      </w:r>
    </w:p>
    <w:p w:rsidR="0060129E"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Bắt truy tố: 0</w:t>
      </w:r>
      <w:r>
        <w:rPr>
          <w:rFonts w:ascii="Times New Roman" w:hAnsi="Times New Roman"/>
        </w:rPr>
        <w:t>1</w:t>
      </w:r>
      <w:r w:rsidRPr="00DD0109">
        <w:rPr>
          <w:rFonts w:ascii="Times New Roman" w:hAnsi="Times New Roman"/>
        </w:rPr>
        <w:t xml:space="preserve"> đối tượng.</w:t>
      </w:r>
    </w:p>
    <w:p w:rsidR="0060129E" w:rsidRPr="00DD0109" w:rsidRDefault="00B22F34" w:rsidP="0060129E">
      <w:pPr>
        <w:tabs>
          <w:tab w:val="left" w:pos="4320"/>
        </w:tabs>
        <w:spacing w:line="288" w:lineRule="auto"/>
        <w:ind w:right="45" w:firstLine="567"/>
        <w:jc w:val="both"/>
        <w:rPr>
          <w:rFonts w:ascii="Times New Roman" w:hAnsi="Times New Roman"/>
        </w:rPr>
      </w:pPr>
      <w:r>
        <w:rPr>
          <w:rFonts w:ascii="Times New Roman" w:hAnsi="Times New Roman"/>
          <w:i/>
        </w:rPr>
        <w:t>- Tính đến ngày 14/11</w:t>
      </w:r>
      <w:r w:rsidR="0060129E">
        <w:rPr>
          <w:rFonts w:ascii="Times New Roman" w:hAnsi="Times New Roman"/>
          <w:i/>
        </w:rPr>
        <w:t>/2021</w:t>
      </w:r>
      <w:r w:rsidR="0060129E" w:rsidRPr="00DD0109">
        <w:rPr>
          <w:rFonts w:ascii="Times New Roman" w:hAnsi="Times New Roman"/>
          <w:i/>
        </w:rPr>
        <w:t xml:space="preserve"> tổng số đối tượng sưu tra</w:t>
      </w:r>
      <w:r>
        <w:rPr>
          <w:rFonts w:ascii="Times New Roman" w:hAnsi="Times New Roman"/>
        </w:rPr>
        <w:t xml:space="preserve">: </w:t>
      </w:r>
      <w:r w:rsidRPr="00B22F34">
        <w:rPr>
          <w:rFonts w:ascii="Times New Roman" w:hAnsi="Times New Roman"/>
          <w:b/>
        </w:rPr>
        <w:t>03</w:t>
      </w:r>
      <w:r w:rsidR="0060129E" w:rsidRPr="00DD0109">
        <w:rPr>
          <w:rFonts w:ascii="Times New Roman" w:hAnsi="Times New Roman"/>
        </w:rPr>
        <w:t xml:space="preserve"> đối tượng.</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Danh mục:          </w:t>
      </w:r>
      <w:r>
        <w:rPr>
          <w:rFonts w:ascii="Times New Roman" w:hAnsi="Times New Roman"/>
        </w:rPr>
        <w:t>DM1 = 0</w:t>
      </w:r>
      <w:r w:rsidRPr="00DD0109">
        <w:rPr>
          <w:rFonts w:ascii="Times New Roman" w:hAnsi="Times New Roman"/>
        </w:rPr>
        <w:t xml:space="preserve">;          </w:t>
      </w:r>
      <w:r>
        <w:rPr>
          <w:rFonts w:ascii="Times New Roman" w:hAnsi="Times New Roman"/>
        </w:rPr>
        <w:t>DM2 = 0</w:t>
      </w:r>
      <w:r w:rsidRPr="00DD0109">
        <w:rPr>
          <w:rFonts w:ascii="Times New Roman" w:hAnsi="Times New Roman"/>
        </w:rPr>
        <w:t>;          DM3</w:t>
      </w:r>
      <w:r w:rsidR="00B22F34">
        <w:rPr>
          <w:rFonts w:ascii="Times New Roman" w:hAnsi="Times New Roman"/>
        </w:rPr>
        <w:t xml:space="preserve"> = 03</w:t>
      </w:r>
      <w:r w:rsidRPr="00DD0109">
        <w:rPr>
          <w:rFonts w:ascii="Times New Roman" w:hAnsi="Times New Roman"/>
        </w:rPr>
        <w:t>.</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xml:space="preserve">+ Hệ: H1 = 0;   </w:t>
      </w:r>
      <w:r w:rsidR="00B22F34">
        <w:rPr>
          <w:rFonts w:ascii="Times New Roman" w:hAnsi="Times New Roman"/>
        </w:rPr>
        <w:t>H2 = 03</w:t>
      </w:r>
      <w:r w:rsidRPr="00DD0109">
        <w:rPr>
          <w:rFonts w:ascii="Times New Roman" w:hAnsi="Times New Roman"/>
        </w:rPr>
        <w:t>;   H3 = 0;   H4 = 0;   H5 = 0;   H6 = 0;   H7 = 0.</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Loại:                        A </w:t>
      </w:r>
      <w:r>
        <w:rPr>
          <w:rFonts w:ascii="Times New Roman" w:hAnsi="Times New Roman"/>
        </w:rPr>
        <w:t>= 0</w:t>
      </w:r>
      <w:r w:rsidRPr="00DD0109">
        <w:rPr>
          <w:rFonts w:ascii="Times New Roman" w:hAnsi="Times New Roman"/>
        </w:rPr>
        <w:t xml:space="preserve">;                B </w:t>
      </w:r>
      <w:r w:rsidR="00B22F34">
        <w:rPr>
          <w:rFonts w:ascii="Times New Roman" w:hAnsi="Times New Roman"/>
        </w:rPr>
        <w:t>= 03</w:t>
      </w:r>
      <w:r w:rsidRPr="00DD0109">
        <w:rPr>
          <w:rFonts w:ascii="Times New Roman" w:hAnsi="Times New Roman"/>
        </w:rPr>
        <w:t xml:space="preserve">;    </w:t>
      </w:r>
      <w:r w:rsidRPr="00DD0109">
        <w:rPr>
          <w:rFonts w:ascii="Times New Roman" w:hAnsi="Times New Roman"/>
        </w:rPr>
        <w:tab/>
        <w:t xml:space="preserve">       C = 0.</w:t>
      </w:r>
    </w:p>
    <w:p w:rsidR="0060129E" w:rsidRPr="00DD0109" w:rsidRDefault="0060129E" w:rsidP="0060129E">
      <w:pPr>
        <w:tabs>
          <w:tab w:val="left" w:pos="420"/>
          <w:tab w:val="left" w:pos="4320"/>
        </w:tabs>
        <w:spacing w:line="288" w:lineRule="auto"/>
        <w:ind w:right="45" w:firstLine="567"/>
        <w:jc w:val="both"/>
        <w:rPr>
          <w:b/>
        </w:rPr>
      </w:pPr>
      <w:r w:rsidRPr="00DD0109">
        <w:rPr>
          <w:b/>
        </w:rPr>
        <w:t xml:space="preserve">* C«ng t¸c </w:t>
      </w:r>
      <w:r w:rsidRPr="00DD0109">
        <w:rPr>
          <w:rFonts w:ascii="Times New Roman" w:hAnsi="Times New Roman"/>
          <w:b/>
        </w:rPr>
        <w:t>nắm tình hình, bổ sung đánh giá</w:t>
      </w:r>
      <w:r w:rsidRPr="00DD0109">
        <w:rPr>
          <w:b/>
        </w:rPr>
        <w:t>.</w:t>
      </w:r>
    </w:p>
    <w:p w:rsidR="0060129E" w:rsidRPr="00DD0109"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Các biện pháp quản lý đối tượng sưu tra:</w:t>
      </w:r>
    </w:p>
    <w:p w:rsidR="0060129E" w:rsidRPr="00DD0109"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Toàn bộ số đối tượng sưu tra DM1, DM2 đã được trinh sát phụ trách địa bàn phối hợp với chính quyền địa phương gọi hỏi, răn đe, cảm hóa giáo dục 02 tháng một lần.</w:t>
      </w:r>
    </w:p>
    <w:p w:rsidR="0060129E" w:rsidRPr="00F54607" w:rsidRDefault="0060129E" w:rsidP="0060129E">
      <w:pPr>
        <w:tabs>
          <w:tab w:val="left" w:pos="420"/>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 Trinh sát theo dõi, rà soát nắm tình hình kết hợp sử dụng CTVBM đối với các trường hợp sưu tra DM3 và các đối tượng sưu tra có biểu hiện hoạt động tội phạm ma túy đều có kế hoạch quản lý, theo dõi và kế hoạch sử dụng CTVBM tiếp cận theo dõi luôn chủ động trước tình hình hoạt động của tội phạm.</w:t>
      </w:r>
    </w:p>
    <w:p w:rsidR="0060129E" w:rsidRPr="00DD0109"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60129E" w:rsidRPr="00DD0109" w:rsidRDefault="0060129E" w:rsidP="0060129E">
      <w:pPr>
        <w:tabs>
          <w:tab w:val="left" w:pos="420"/>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Hiệu quả phòng ngừa, phát hiện tội phạm.</w:t>
      </w:r>
    </w:p>
    <w:p w:rsidR="0060129E" w:rsidRPr="00DD0109"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 xml:space="preserve">Qua công tác sưu tra đã thuyết phục cảm hóa giáo dục để đối tượng từ bỏ ý định hoạt động và sử dụng các biện pháp nghiệp vụ ngăn chặn đấu tranh cụ </w:t>
      </w:r>
      <w:proofErr w:type="gramStart"/>
      <w:r w:rsidRPr="00DD0109">
        <w:rPr>
          <w:rFonts w:ascii="Times New Roman" w:hAnsi="Times New Roman"/>
        </w:rPr>
        <w:t>thể  như</w:t>
      </w:r>
      <w:proofErr w:type="gramEnd"/>
      <w:r w:rsidRPr="00DD0109">
        <w:rPr>
          <w:rFonts w:ascii="Times New Roman" w:hAnsi="Times New Roman"/>
        </w:rPr>
        <w:t xml:space="preserve"> sau:</w:t>
      </w:r>
    </w:p>
    <w:p w:rsidR="0060129E" w:rsidRPr="00DD0109"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sidR="00B22F34">
        <w:rPr>
          <w:rFonts w:ascii="Times New Roman" w:hAnsi="Times New Roman"/>
        </w:rPr>
        <w:t>N</w:t>
      </w:r>
      <w:r>
        <w:rPr>
          <w:rFonts w:ascii="Times New Roman" w:hAnsi="Times New Roman"/>
        </w:rPr>
        <w:t>ăm 2021</w:t>
      </w:r>
      <w:r w:rsidRPr="00DD0109">
        <w:rPr>
          <w:rFonts w:ascii="Times New Roman" w:hAnsi="Times New Roman"/>
        </w:rPr>
        <w:t>.</w:t>
      </w:r>
    </w:p>
    <w:p w:rsidR="0060129E" w:rsidRPr="00DD0109"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Không còn điều kiện,</w:t>
      </w:r>
      <w:r w:rsidR="00B22F34">
        <w:rPr>
          <w:rFonts w:ascii="Times New Roman" w:hAnsi="Times New Roman"/>
        </w:rPr>
        <w:t xml:space="preserve"> khả năng hoạt động: 01</w:t>
      </w:r>
      <w:r>
        <w:rPr>
          <w:rFonts w:ascii="Times New Roman" w:hAnsi="Times New Roman"/>
        </w:rPr>
        <w:t xml:space="preserve"> (bị bắt)</w:t>
      </w:r>
    </w:p>
    <w:p w:rsidR="0060129E" w:rsidRPr="00DD0109"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Số đối tượng từ sưu tra </w:t>
      </w:r>
      <w:r>
        <w:rPr>
          <w:rFonts w:ascii="Times New Roman" w:hAnsi="Times New Roman"/>
        </w:rPr>
        <w:t>xác lập hiềm nghi, chuyên án: 0</w:t>
      </w:r>
      <w:r w:rsidRPr="00DD0109">
        <w:rPr>
          <w:rFonts w:ascii="Times New Roman" w:hAnsi="Times New Roman"/>
        </w:rPr>
        <w:t>.</w:t>
      </w:r>
    </w:p>
    <w:p w:rsidR="0060129E" w:rsidRPr="00DD0109" w:rsidRDefault="0060129E" w:rsidP="0060129E">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Qua công tác sưu tra trinh sát đã báo cáo, tham mưu với Lãnh đạo Công an huyện Bình Lục phối hợp cùng Chính quyền địa phương quản lý, gọi hỏi răn đe cảm hóa giáo dục đối với đối tượng tù tha về, đối tượng đi chữa bệnh bắt buộc về địa phương, chủ động trong công tác quản lý theo dõi nắm tình hình về các đối tượng trong diện sưu tra.</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Trên địa bàn huyện Bình Lục không có tuyến hoạt động tội phạm về ma túy qua rà soát nắm tình hình xác định:</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Một số đối tượng nghiện tr</w:t>
      </w:r>
      <w:r>
        <w:rPr>
          <w:rFonts w:ascii="Times New Roman" w:hAnsi="Times New Roman"/>
        </w:rPr>
        <w:t>ên địa bàn xã Ngọc Lũ đi làm</w:t>
      </w:r>
      <w:r w:rsidRPr="00DD0109">
        <w:rPr>
          <w:rFonts w:ascii="Times New Roman" w:hAnsi="Times New Roman"/>
        </w:rPr>
        <w:t xml:space="preserve"> thuê ở </w:t>
      </w:r>
      <w:r>
        <w:rPr>
          <w:rFonts w:ascii="Times New Roman" w:hAnsi="Times New Roman"/>
        </w:rPr>
        <w:t>các tỉnh Tây Bắc như: Lai Châu, Hà Giang</w:t>
      </w:r>
      <w:r w:rsidRPr="00DD0109">
        <w:rPr>
          <w:rFonts w:ascii="Times New Roman" w:hAnsi="Times New Roman"/>
        </w:rPr>
        <w:t>, Sơn La khi về</w:t>
      </w:r>
      <w:r>
        <w:rPr>
          <w:rFonts w:ascii="Times New Roman" w:hAnsi="Times New Roman"/>
        </w:rPr>
        <w:t xml:space="preserve"> có mang </w:t>
      </w:r>
      <w:proofErr w:type="gramStart"/>
      <w:r>
        <w:rPr>
          <w:rFonts w:ascii="Times New Roman" w:hAnsi="Times New Roman"/>
        </w:rPr>
        <w:t>theo</w:t>
      </w:r>
      <w:proofErr w:type="gramEnd"/>
      <w:r>
        <w:rPr>
          <w:rFonts w:ascii="Times New Roman" w:hAnsi="Times New Roman"/>
        </w:rPr>
        <w:t xml:space="preserve"> ma túy về sử dụng và bán lại cho các đối tượng nghiện khác nhằm quay vòng vốn</w:t>
      </w:r>
    </w:p>
    <w:p w:rsidR="0060129E" w:rsidRPr="00DD0109" w:rsidRDefault="0060129E" w:rsidP="0060129E">
      <w:pPr>
        <w:tabs>
          <w:tab w:val="left" w:pos="4320"/>
          <w:tab w:val="left" w:pos="8803"/>
        </w:tabs>
        <w:spacing w:line="288" w:lineRule="auto"/>
        <w:ind w:right="45" w:firstLine="567"/>
        <w:jc w:val="both"/>
        <w:rPr>
          <w:rFonts w:ascii="Times New Roman" w:hAnsi="Times New Roman"/>
        </w:rPr>
      </w:pPr>
      <w:r w:rsidRPr="00DD0109">
        <w:rPr>
          <w:rFonts w:ascii="Times New Roman" w:hAnsi="Times New Roman"/>
        </w:rPr>
        <w:t>+ Các đối tượng nghiện trên địa bàn huyện Bình Lục đi Nam Định; Phủ Lý mua ma túy về sử dụng.</w:t>
      </w:r>
      <w:r w:rsidRPr="00DD0109">
        <w:rPr>
          <w:rFonts w:ascii="Times New Roman" w:hAnsi="Times New Roman"/>
        </w:rPr>
        <w:tab/>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Địa bàn trọng điểm gồm:</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Xác định xã Ngọc Lũ là địa bàn phức tạp về ma túy.</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Xác định ổ nhóm TPMT: 0.</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Xác </w:t>
      </w:r>
      <w:r>
        <w:rPr>
          <w:rFonts w:ascii="Times New Roman" w:hAnsi="Times New Roman"/>
        </w:rPr>
        <w:t xml:space="preserve">định điểm phức tạp về ma </w:t>
      </w:r>
      <w:r w:rsidR="00B22F34">
        <w:rPr>
          <w:rFonts w:ascii="Times New Roman" w:hAnsi="Times New Roman"/>
        </w:rPr>
        <w:t>tuý: 0</w:t>
      </w:r>
      <w:r>
        <w:rPr>
          <w:rFonts w:ascii="Times New Roman" w:hAnsi="Times New Roman"/>
        </w:rPr>
        <w:t>4</w:t>
      </w:r>
      <w:r w:rsidRPr="00DD0109">
        <w:rPr>
          <w:rFonts w:ascii="Times New Roman" w:hAnsi="Times New Roman"/>
        </w:rPr>
        <w:t xml:space="preserve"> gồm:</w:t>
      </w:r>
    </w:p>
    <w:p w:rsidR="0060129E" w:rsidRPr="003403FD" w:rsidRDefault="0060129E" w:rsidP="0060129E">
      <w:pPr>
        <w:tabs>
          <w:tab w:val="left" w:pos="4320"/>
        </w:tabs>
        <w:spacing w:line="288" w:lineRule="auto"/>
        <w:ind w:right="45" w:firstLine="567"/>
        <w:jc w:val="both"/>
        <w:rPr>
          <w:rFonts w:ascii="Times New Roman" w:hAnsi="Times New Roman"/>
        </w:rPr>
      </w:pPr>
      <w:proofErr w:type="gramStart"/>
      <w:r w:rsidRPr="003403FD">
        <w:rPr>
          <w:rFonts w:ascii="Times New Roman" w:hAnsi="Times New Roman"/>
        </w:rPr>
        <w:lastRenderedPageBreak/>
        <w:t>+ Điểm sau nhà thờ Cát Lại, xã Bình Nghĩa (các đối tượng Nguyễn Văn Linh, Trần Văn Huynh).</w:t>
      </w:r>
      <w:proofErr w:type="gramEnd"/>
    </w:p>
    <w:p w:rsidR="0060129E" w:rsidRPr="003403FD" w:rsidRDefault="0060129E" w:rsidP="0060129E">
      <w:pPr>
        <w:tabs>
          <w:tab w:val="left" w:pos="4320"/>
        </w:tabs>
        <w:spacing w:line="288" w:lineRule="auto"/>
        <w:ind w:right="45" w:firstLine="567"/>
        <w:jc w:val="both"/>
        <w:rPr>
          <w:rFonts w:ascii="Times New Roman" w:hAnsi="Times New Roman"/>
        </w:rPr>
      </w:pPr>
      <w:r w:rsidRPr="003403FD">
        <w:rPr>
          <w:rFonts w:ascii="Times New Roman" w:hAnsi="Times New Roman"/>
        </w:rPr>
        <w:t xml:space="preserve">+ Điểm Chợ Chủ, xã Ngọc Lũ </w:t>
      </w:r>
      <w:proofErr w:type="gramStart"/>
      <w:r w:rsidRPr="003403FD">
        <w:rPr>
          <w:rFonts w:ascii="Times New Roman" w:hAnsi="Times New Roman"/>
        </w:rPr>
        <w:t>( Các</w:t>
      </w:r>
      <w:proofErr w:type="gramEnd"/>
      <w:r w:rsidRPr="003403FD">
        <w:rPr>
          <w:rFonts w:ascii="Times New Roman" w:hAnsi="Times New Roman"/>
        </w:rPr>
        <w:t xml:space="preserve"> đối tượng Trần Đình Toàn, Trần Đình Ca, Trần Minh Thắng)</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rPr>
        <w:t>- Xác định tụ điểm phức tạp về ma tuý: 0.</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2.3 - Công tác xác minh hiềm nghi</w:t>
      </w:r>
    </w:p>
    <w:p w:rsidR="0060129E"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Công tác phát hiện, căn cứ xác minh hiềm nghi.</w:t>
      </w:r>
    </w:p>
    <w:p w:rsidR="0060129E" w:rsidRPr="00BE18EF" w:rsidRDefault="0060129E" w:rsidP="0060129E">
      <w:pPr>
        <w:tabs>
          <w:tab w:val="left" w:pos="4320"/>
        </w:tabs>
        <w:spacing w:line="288" w:lineRule="auto"/>
        <w:ind w:right="45" w:firstLine="567"/>
        <w:jc w:val="both"/>
        <w:rPr>
          <w:rFonts w:ascii="Times New Roman" w:hAnsi="Times New Roman"/>
        </w:rPr>
      </w:pPr>
      <w:r w:rsidRPr="00BE18EF">
        <w:rPr>
          <w:rFonts w:ascii="Times New Roman" w:hAnsi="Times New Roman"/>
        </w:rPr>
        <w:t>- Tính đến ngày</w:t>
      </w:r>
      <w:r>
        <w:rPr>
          <w:rFonts w:ascii="Times New Roman" w:hAnsi="Times New Roman"/>
        </w:rPr>
        <w:t xml:space="preserve"> 15/12/2020 số đối tượng hiềm nghi 05. Trong kỳ xác lập mới và thanh loại:</w:t>
      </w:r>
    </w:p>
    <w:p w:rsidR="0060129E" w:rsidRPr="00DD0109" w:rsidRDefault="0060129E" w:rsidP="0060129E">
      <w:pPr>
        <w:tabs>
          <w:tab w:val="left" w:pos="4320"/>
        </w:tabs>
        <w:spacing w:line="288" w:lineRule="auto"/>
        <w:ind w:right="45" w:firstLine="567"/>
        <w:jc w:val="both"/>
        <w:rPr>
          <w:rFonts w:ascii="Times New Roman" w:hAnsi="Times New Roman"/>
          <w:b/>
          <w:spacing w:val="-8"/>
        </w:rPr>
      </w:pPr>
      <w:r>
        <w:rPr>
          <w:rFonts w:ascii="Times New Roman" w:hAnsi="Times New Roman"/>
        </w:rPr>
        <w:t>+ Xây dựng mới</w:t>
      </w:r>
      <w:r w:rsidRPr="00DD0109">
        <w:rPr>
          <w:rFonts w:ascii="Times New Roman" w:hAnsi="Times New Roman"/>
          <w:spacing w:val="-8"/>
        </w:rPr>
        <w:t xml:space="preserve"> số hiềm nghi</w:t>
      </w:r>
      <w:r>
        <w:rPr>
          <w:rFonts w:ascii="Times New Roman" w:hAnsi="Times New Roman"/>
          <w:spacing w:val="-8"/>
        </w:rPr>
        <w:t xml:space="preserve"> về người</w:t>
      </w:r>
      <w:r w:rsidRPr="00DD0109">
        <w:rPr>
          <w:rFonts w:ascii="Times New Roman" w:hAnsi="Times New Roman"/>
          <w:spacing w:val="-8"/>
        </w:rPr>
        <w:t>: 0</w:t>
      </w:r>
      <w:r w:rsidR="00B22F34">
        <w:rPr>
          <w:rFonts w:ascii="Times New Roman" w:hAnsi="Times New Roman"/>
          <w:spacing w:val="-8"/>
        </w:rPr>
        <w:t>9</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sidR="00B22F34">
        <w:rPr>
          <w:rFonts w:ascii="Times New Roman" w:hAnsi="Times New Roman"/>
        </w:rPr>
        <w:t>Thanh loại 11</w:t>
      </w:r>
      <w:r w:rsidRPr="00DD0109">
        <w:rPr>
          <w:rFonts w:ascii="Times New Roman" w:hAnsi="Times New Roman"/>
        </w:rPr>
        <w:t xml:space="preserve"> hiềm </w:t>
      </w:r>
      <w:r>
        <w:rPr>
          <w:rFonts w:ascii="Times New Roman" w:hAnsi="Times New Roman"/>
        </w:rPr>
        <w:t>trong đó: bị bắt, khởi tố: 04</w:t>
      </w:r>
    </w:p>
    <w:p w:rsidR="0060129E" w:rsidRPr="00DD0109" w:rsidRDefault="00B22F34" w:rsidP="0060129E">
      <w:pPr>
        <w:tabs>
          <w:tab w:val="left" w:pos="4320"/>
        </w:tabs>
        <w:spacing w:line="288" w:lineRule="auto"/>
        <w:ind w:right="45" w:firstLine="567"/>
        <w:jc w:val="both"/>
        <w:rPr>
          <w:rFonts w:ascii="Times New Roman" w:hAnsi="Times New Roman"/>
          <w:b/>
        </w:rPr>
      </w:pPr>
      <w:r>
        <w:rPr>
          <w:rFonts w:ascii="Times New Roman" w:hAnsi="Times New Roman"/>
        </w:rPr>
        <w:t>- Hiện đang xác minh: 03</w:t>
      </w:r>
      <w:r w:rsidR="0060129E" w:rsidRPr="00DD0109">
        <w:rPr>
          <w:rFonts w:ascii="Times New Roman" w:hAnsi="Times New Roman"/>
        </w:rPr>
        <w:t>.</w:t>
      </w:r>
    </w:p>
    <w:p w:rsidR="0060129E" w:rsidRPr="00876493" w:rsidRDefault="0060129E" w:rsidP="0060129E">
      <w:pPr>
        <w:tabs>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Những nội dung phương pháp, biện pháp thực hiện công tác XMHN</w:t>
      </w:r>
      <w:r w:rsidRPr="00DD0109">
        <w:rPr>
          <w:b/>
        </w:rPr>
        <w:t>.</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Lực lượng CSĐTTP về ma túy Công an huyện Bình Lục đã thực hiện tốt công tác xác minh hiềm nghi, sử dụng các biện pháp nghiệp vụ trong đấu tranh xác minh hiềm nghi đánh giá phân tích đưa lên chuyên án đấu tranh triệt phá không để hiềm nghi quá hạn.</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Lãnh đạo Công </w:t>
      </w:r>
      <w:proofErr w:type="gramStart"/>
      <w:r w:rsidRPr="00DD0109">
        <w:rPr>
          <w:rFonts w:ascii="Times New Roman" w:hAnsi="Times New Roman"/>
        </w:rPr>
        <w:t>an</w:t>
      </w:r>
      <w:proofErr w:type="gramEnd"/>
      <w:r w:rsidRPr="00DD0109">
        <w:rPr>
          <w:rFonts w:ascii="Times New Roman" w:hAnsi="Times New Roman"/>
        </w:rPr>
        <w:t xml:space="preserve"> huyện luôn chú trọng trong Công tác nghiệp vụ cơ bản đặc biệt là công tác xác minh hiềm nghi, luôn tập trung các lực lượng sử dụng đồng bộ các biện pháp nghiệp vụ trong công tác đấu tranh hiềm nghi.</w:t>
      </w:r>
    </w:p>
    <w:p w:rsidR="0060129E" w:rsidRPr="00DD0109" w:rsidRDefault="0060129E" w:rsidP="0060129E">
      <w:pPr>
        <w:tabs>
          <w:tab w:val="left" w:pos="4320"/>
        </w:tabs>
        <w:spacing w:line="288" w:lineRule="auto"/>
        <w:ind w:right="45" w:firstLine="567"/>
        <w:jc w:val="both"/>
        <w:rPr>
          <w:rFonts w:ascii="Arial" w:hAnsi="Arial" w:cs="Arial"/>
          <w:lang w:val="vi-VN"/>
        </w:rPr>
      </w:pPr>
      <w:proofErr w:type="gramStart"/>
      <w:r w:rsidRPr="00DD0109">
        <w:rPr>
          <w:rFonts w:ascii="Times New Roman" w:hAnsi="Times New Roman"/>
        </w:rPr>
        <w:t>Từ công t</w:t>
      </w:r>
      <w:r>
        <w:rPr>
          <w:rFonts w:ascii="Times New Roman" w:hAnsi="Times New Roman"/>
        </w:rPr>
        <w:t xml:space="preserve">ác xác minh hiềm nghi chưa xác lập </w:t>
      </w:r>
      <w:r w:rsidRPr="00DD0109">
        <w:rPr>
          <w:rFonts w:ascii="Times New Roman" w:hAnsi="Times New Roman"/>
        </w:rPr>
        <w:t>chuyên án.</w:t>
      </w:r>
      <w:proofErr w:type="gramEnd"/>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2.4 - Công tác xác lập và đấu tranh chuyên án</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Kết quả phát hiện, xác lập, đấu tranh chuyên án.</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w:t>
      </w:r>
      <w:r>
        <w:rPr>
          <w:rFonts w:ascii="Times New Roman" w:hAnsi="Times New Roman"/>
        </w:rPr>
        <w:t xml:space="preserve"> Số chuyên </w:t>
      </w:r>
      <w:proofErr w:type="gramStart"/>
      <w:r>
        <w:rPr>
          <w:rFonts w:ascii="Times New Roman" w:hAnsi="Times New Roman"/>
        </w:rPr>
        <w:t>án</w:t>
      </w:r>
      <w:proofErr w:type="gramEnd"/>
      <w:r>
        <w:rPr>
          <w:rFonts w:ascii="Times New Roman" w:hAnsi="Times New Roman"/>
        </w:rPr>
        <w:t xml:space="preserve"> chuyển từ năm 2020: 01</w:t>
      </w:r>
      <w:r w:rsidRPr="00DD0109">
        <w:rPr>
          <w:rFonts w:ascii="Times New Roman" w:hAnsi="Times New Roman"/>
        </w:rPr>
        <w:t>.</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b/>
        </w:rPr>
        <w:t>-</w:t>
      </w:r>
      <w:r>
        <w:rPr>
          <w:rFonts w:ascii="Times New Roman" w:hAnsi="Times New Roman"/>
        </w:rPr>
        <w:t xml:space="preserve"> Tổng số chuyên </w:t>
      </w:r>
      <w:proofErr w:type="gramStart"/>
      <w:r>
        <w:rPr>
          <w:rFonts w:ascii="Times New Roman" w:hAnsi="Times New Roman"/>
        </w:rPr>
        <w:t>án</w:t>
      </w:r>
      <w:proofErr w:type="gramEnd"/>
      <w:r>
        <w:rPr>
          <w:rFonts w:ascii="Times New Roman" w:hAnsi="Times New Roman"/>
        </w:rPr>
        <w:t xml:space="preserve"> đã lập: 02</w:t>
      </w:r>
      <w:r w:rsidRPr="00DD0109">
        <w:rPr>
          <w:rFonts w:ascii="Times New Roman" w:hAnsi="Times New Roman"/>
        </w:rPr>
        <w:t xml:space="preserve"> chuyên án trong đó:</w:t>
      </w:r>
    </w:p>
    <w:p w:rsidR="0060129E" w:rsidRPr="00DD0109" w:rsidRDefault="0060129E" w:rsidP="0060129E">
      <w:pPr>
        <w:tabs>
          <w:tab w:val="left" w:pos="4320"/>
        </w:tabs>
        <w:spacing w:line="288" w:lineRule="auto"/>
        <w:ind w:right="45" w:firstLine="567"/>
        <w:jc w:val="both"/>
        <w:rPr>
          <w:rFonts w:ascii="Times New Roman" w:hAnsi="Times New Roman"/>
        </w:rPr>
      </w:pPr>
      <w:r>
        <w:rPr>
          <w:rFonts w:ascii="Times New Roman" w:hAnsi="Times New Roman"/>
        </w:rPr>
        <w:t>+ Hiềm nghi lên chuyên án 02</w:t>
      </w:r>
      <w:r w:rsidRPr="00DD0109">
        <w:rPr>
          <w:rFonts w:ascii="Times New Roman" w:hAnsi="Times New Roman"/>
        </w:rPr>
        <w:t xml:space="preserve">. </w:t>
      </w:r>
    </w:p>
    <w:p w:rsidR="0060129E" w:rsidRPr="00DD0109" w:rsidRDefault="0060129E" w:rsidP="0060129E">
      <w:pPr>
        <w:tabs>
          <w:tab w:val="left" w:pos="4320"/>
        </w:tabs>
        <w:spacing w:line="288" w:lineRule="auto"/>
        <w:ind w:right="45" w:firstLine="567"/>
        <w:jc w:val="both"/>
        <w:rPr>
          <w:rFonts w:ascii="Times New Roman" w:hAnsi="Times New Roman"/>
        </w:rPr>
      </w:pPr>
      <w:r>
        <w:rPr>
          <w:rFonts w:ascii="Times New Roman" w:hAnsi="Times New Roman"/>
        </w:rPr>
        <w:t>+ Sưu tra lên chuyên án 0</w:t>
      </w:r>
      <w:r w:rsidRPr="00DD0109">
        <w:rPr>
          <w:rFonts w:ascii="Times New Roman" w:hAnsi="Times New Roman"/>
        </w:rPr>
        <w:t>.</w:t>
      </w:r>
    </w:p>
    <w:p w:rsidR="0060129E" w:rsidRPr="00DD0109" w:rsidRDefault="0060129E" w:rsidP="0060129E">
      <w:pPr>
        <w:tabs>
          <w:tab w:val="left" w:pos="4320"/>
        </w:tabs>
        <w:spacing w:line="288" w:lineRule="auto"/>
        <w:ind w:right="45" w:firstLine="567"/>
        <w:jc w:val="both"/>
        <w:rPr>
          <w:rFonts w:ascii="Times New Roman" w:hAnsi="Times New Roman"/>
        </w:rPr>
      </w:pPr>
      <w:r>
        <w:rPr>
          <w:rFonts w:ascii="Times New Roman" w:hAnsi="Times New Roman"/>
        </w:rPr>
        <w:t xml:space="preserve">- Số chuyên </w:t>
      </w:r>
      <w:proofErr w:type="gramStart"/>
      <w:r>
        <w:rPr>
          <w:rFonts w:ascii="Times New Roman" w:hAnsi="Times New Roman"/>
        </w:rPr>
        <w:t>án</w:t>
      </w:r>
      <w:proofErr w:type="gramEnd"/>
      <w:r>
        <w:rPr>
          <w:rFonts w:ascii="Times New Roman" w:hAnsi="Times New Roman"/>
        </w:rPr>
        <w:t xml:space="preserve"> đã kết thúc</w:t>
      </w:r>
      <w:r w:rsidRPr="00DD0109">
        <w:rPr>
          <w:rFonts w:ascii="Times New Roman" w:hAnsi="Times New Roman"/>
        </w:rPr>
        <w:t>:</w:t>
      </w:r>
      <w:r>
        <w:rPr>
          <w:rFonts w:ascii="Times New Roman" w:hAnsi="Times New Roman"/>
        </w:rPr>
        <w:t xml:space="preserve"> 02</w:t>
      </w:r>
      <w:r w:rsidRPr="00DD0109">
        <w:rPr>
          <w:rFonts w:ascii="Times New Roman" w:hAnsi="Times New Roman"/>
        </w:rPr>
        <w:t xml:space="preserve"> VA</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chuyên </w:t>
      </w:r>
      <w:proofErr w:type="gramStart"/>
      <w:r w:rsidRPr="00DD0109">
        <w:rPr>
          <w:rFonts w:ascii="Times New Roman" w:hAnsi="Times New Roman"/>
        </w:rPr>
        <w:t>án</w:t>
      </w:r>
      <w:proofErr w:type="gramEnd"/>
      <w:r w:rsidRPr="00DD0109">
        <w:rPr>
          <w:rFonts w:ascii="Times New Roman" w:hAnsi="Times New Roman"/>
        </w:rPr>
        <w:t xml:space="preserve"> tạm đình chỉ:  0</w:t>
      </w:r>
      <w:r>
        <w:rPr>
          <w:rFonts w:ascii="Times New Roman" w:hAnsi="Times New Roman"/>
        </w:rPr>
        <w:t>1</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chuyên </w:t>
      </w:r>
      <w:proofErr w:type="gramStart"/>
      <w:r w:rsidRPr="00DD0109">
        <w:rPr>
          <w:rFonts w:ascii="Times New Roman" w:hAnsi="Times New Roman"/>
        </w:rPr>
        <w:t>án</w:t>
      </w:r>
      <w:proofErr w:type="gramEnd"/>
      <w:r w:rsidRPr="00DD0109">
        <w:rPr>
          <w:rFonts w:ascii="Times New Roman" w:hAnsi="Times New Roman"/>
        </w:rPr>
        <w:t xml:space="preserve"> còn đang đấu tranh:</w:t>
      </w:r>
      <w:r>
        <w:rPr>
          <w:rFonts w:ascii="Times New Roman" w:hAnsi="Times New Roman"/>
        </w:rPr>
        <w:t xml:space="preserve"> 0</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Số đối</w:t>
      </w:r>
      <w:r>
        <w:rPr>
          <w:rFonts w:ascii="Times New Roman" w:hAnsi="Times New Roman"/>
        </w:rPr>
        <w:t xml:space="preserve"> tượng bắt trong chuyên </w:t>
      </w:r>
      <w:proofErr w:type="gramStart"/>
      <w:r>
        <w:rPr>
          <w:rFonts w:ascii="Times New Roman" w:hAnsi="Times New Roman"/>
        </w:rPr>
        <w:t>án</w:t>
      </w:r>
      <w:proofErr w:type="gramEnd"/>
      <w:r>
        <w:rPr>
          <w:rFonts w:ascii="Times New Roman" w:hAnsi="Times New Roman"/>
        </w:rPr>
        <w:t xml:space="preserve"> 02/02</w:t>
      </w:r>
      <w:r w:rsidRPr="00DD0109">
        <w:rPr>
          <w:rFonts w:ascii="Times New Roman" w:hAnsi="Times New Roman"/>
        </w:rPr>
        <w:t xml:space="preserve"> VA.</w:t>
      </w:r>
    </w:p>
    <w:p w:rsidR="0060129E" w:rsidRPr="00F54607" w:rsidRDefault="0060129E" w:rsidP="0060129E">
      <w:pPr>
        <w:tabs>
          <w:tab w:val="left" w:pos="4320"/>
        </w:tabs>
        <w:spacing w:line="288" w:lineRule="auto"/>
        <w:ind w:right="45" w:firstLine="567"/>
        <w:jc w:val="both"/>
        <w:rPr>
          <w:rFonts w:ascii="Times New Roman" w:hAnsi="Times New Roman"/>
          <w:b/>
          <w:spacing w:val="-4"/>
        </w:rPr>
      </w:pPr>
      <w:proofErr w:type="gramStart"/>
      <w:r w:rsidRPr="00F54607">
        <w:rPr>
          <w:rFonts w:ascii="Times New Roman" w:hAnsi="Times New Roman"/>
          <w:b/>
          <w:spacing w:val="-4"/>
        </w:rPr>
        <w:t>* Đánh giá phân tích hoạt động nghiệp vụ để xác lập, đấu tranh chuyên án.</w:t>
      </w:r>
      <w:proofErr w:type="gramEnd"/>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Chuyên </w:t>
      </w:r>
      <w:proofErr w:type="gramStart"/>
      <w:r w:rsidRPr="00DD0109">
        <w:rPr>
          <w:rFonts w:ascii="Times New Roman" w:hAnsi="Times New Roman"/>
        </w:rPr>
        <w:t>án</w:t>
      </w:r>
      <w:proofErr w:type="gramEnd"/>
      <w:r w:rsidRPr="00DD0109">
        <w:rPr>
          <w:rFonts w:ascii="Times New Roman" w:hAnsi="Times New Roman"/>
        </w:rPr>
        <w:t xml:space="preserve"> được xác lập chủ yếu từ công tác sưu tra, xác minh hiềm nghi đạt tỷ lệ cao. 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lastRenderedPageBreak/>
        <w:t>2.5 - Công tác xây dựng và sử dụng CTVBM.</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w:t>
      </w:r>
      <w:r w:rsidRPr="00DD0109">
        <w:rPr>
          <w:rFonts w:ascii="Times New Roman" w:hAnsi="Times New Roman"/>
          <w:b/>
          <w:spacing w:val="-6"/>
        </w:rPr>
        <w:t>Việc lập quy hoạ</w:t>
      </w:r>
      <w:r>
        <w:rPr>
          <w:rFonts w:ascii="Times New Roman" w:hAnsi="Times New Roman"/>
          <w:b/>
          <w:spacing w:val="-6"/>
        </w:rPr>
        <w:t>ch và triển khai kế hoạch xây dự</w:t>
      </w:r>
      <w:r w:rsidRPr="00DD0109">
        <w:rPr>
          <w:rFonts w:ascii="Times New Roman" w:hAnsi="Times New Roman"/>
          <w:b/>
          <w:spacing w:val="-6"/>
        </w:rPr>
        <w:t>ng, sử dụng</w:t>
      </w:r>
      <w:r w:rsidRPr="00DD0109">
        <w:rPr>
          <w:rFonts w:ascii="Times New Roman" w:hAnsi="Times New Roman"/>
          <w:b/>
        </w:rPr>
        <w:t xml:space="preserve"> CTVBM.</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CSĐTTP về ma túy đã lập quy hoạch và triển khai kế hoạch sử dụng CTVBM bố trí </w:t>
      </w:r>
      <w:proofErr w:type="gramStart"/>
      <w:r w:rsidRPr="00DD0109">
        <w:rPr>
          <w:rFonts w:ascii="Times New Roman" w:hAnsi="Times New Roman"/>
        </w:rPr>
        <w:t>theo</w:t>
      </w:r>
      <w:proofErr w:type="gramEnd"/>
      <w:r w:rsidRPr="00DD0109">
        <w:rPr>
          <w:rFonts w:ascii="Times New Roman" w:hAnsi="Times New Roman"/>
        </w:rPr>
        <w:t xml:space="preserve"> từng đối tượng hoạt động tội phạm về ma túy đáp ứng tốt các nhiệm vụ điều tra, trinh sát trên địa bàn. </w:t>
      </w:r>
    </w:p>
    <w:p w:rsidR="0060129E" w:rsidRPr="00F54607" w:rsidRDefault="0060129E" w:rsidP="0060129E">
      <w:pPr>
        <w:tabs>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Công tác xây dựng, sử dụng CTVBM. </w:t>
      </w:r>
    </w:p>
    <w:p w:rsidR="0060129E" w:rsidRPr="00DD0109" w:rsidRDefault="0060129E" w:rsidP="0060129E">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Tổng số CTVBM </w:t>
      </w:r>
      <w:r>
        <w:rPr>
          <w:rFonts w:ascii="Times New Roman" w:hAnsi="Times New Roman"/>
          <w:i/>
        </w:rPr>
        <w:t>tính đến ngày 15/12/2020 có 10</w:t>
      </w:r>
      <w:r w:rsidRPr="00DD0109">
        <w:rPr>
          <w:rFonts w:ascii="Times New Roman" w:hAnsi="Times New Roman"/>
          <w:i/>
        </w:rPr>
        <w:t xml:space="preserve"> CTVBM gồm:</w:t>
      </w:r>
    </w:p>
    <w:p w:rsidR="0060129E" w:rsidRPr="00DD0109" w:rsidRDefault="0060129E" w:rsidP="0060129E">
      <w:pPr>
        <w:tabs>
          <w:tab w:val="left" w:pos="4320"/>
        </w:tabs>
        <w:spacing w:line="288" w:lineRule="auto"/>
        <w:ind w:right="45" w:firstLine="567"/>
        <w:jc w:val="both"/>
        <w:rPr>
          <w:rFonts w:ascii="Times New Roman" w:hAnsi="Times New Roman"/>
        </w:rPr>
      </w:pPr>
      <w:r>
        <w:rPr>
          <w:rFonts w:ascii="Times New Roman" w:hAnsi="Times New Roman"/>
        </w:rPr>
        <w:t>+ Đặc tình: 09</w:t>
      </w:r>
      <w:r w:rsidRPr="00DD0109">
        <w:rPr>
          <w:rFonts w:ascii="Times New Roman" w:hAnsi="Times New Roman"/>
        </w:rPr>
        <w:t>, trong đó</w:t>
      </w:r>
      <w:r>
        <w:rPr>
          <w:rFonts w:ascii="Times New Roman" w:hAnsi="Times New Roman"/>
        </w:rPr>
        <w:t>:    Loại 1 = 8</w:t>
      </w:r>
      <w:r w:rsidRPr="00DD0109">
        <w:rPr>
          <w:rFonts w:ascii="Times New Roman" w:hAnsi="Times New Roman"/>
        </w:rPr>
        <w:t xml:space="preserve">;     Loại 2 = </w:t>
      </w:r>
      <w:r>
        <w:rPr>
          <w:rFonts w:ascii="Times New Roman" w:hAnsi="Times New Roman"/>
        </w:rPr>
        <w:t>1</w:t>
      </w:r>
      <w:r w:rsidRPr="00DD0109">
        <w:rPr>
          <w:rFonts w:ascii="Times New Roman" w:hAnsi="Times New Roman"/>
        </w:rPr>
        <w:t>;     Loại 3 = 0.</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CSBM: </w:t>
      </w:r>
      <w:r>
        <w:rPr>
          <w:rFonts w:ascii="Times New Roman" w:hAnsi="Times New Roman"/>
        </w:rPr>
        <w:t>04</w:t>
      </w:r>
      <w:r w:rsidRPr="00DD0109">
        <w:rPr>
          <w:rFonts w:ascii="Times New Roman" w:hAnsi="Times New Roman"/>
        </w:rPr>
        <w:t>.</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HTBM: 02.</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w:t>
      </w:r>
      <w:r w:rsidR="001F7EF2">
        <w:rPr>
          <w:rFonts w:ascii="Times New Roman" w:hAnsi="Times New Roman"/>
        </w:rPr>
        <w:t xml:space="preserve"> Trong sáu tháng thanh loại: 04</w:t>
      </w:r>
      <w:r w:rsidRPr="00DD0109">
        <w:rPr>
          <w:rFonts w:ascii="Times New Roman" w:hAnsi="Times New Roman"/>
        </w:rPr>
        <w:t xml:space="preserve"> CTVBM trong đó:</w:t>
      </w:r>
      <w:r w:rsidRPr="00DD0109">
        <w:rPr>
          <w:rFonts w:ascii="Times New Roman" w:hAnsi="Times New Roman"/>
        </w:rPr>
        <w:tab/>
      </w:r>
    </w:p>
    <w:p w:rsidR="0060129E" w:rsidRDefault="00B22F34" w:rsidP="0060129E">
      <w:pPr>
        <w:tabs>
          <w:tab w:val="left" w:pos="4320"/>
        </w:tabs>
        <w:spacing w:line="288" w:lineRule="auto"/>
        <w:ind w:right="45" w:firstLine="567"/>
        <w:jc w:val="both"/>
        <w:rPr>
          <w:rFonts w:ascii="Times New Roman" w:hAnsi="Times New Roman"/>
        </w:rPr>
      </w:pPr>
      <w:r>
        <w:rPr>
          <w:rFonts w:ascii="Times New Roman" w:hAnsi="Times New Roman"/>
        </w:rPr>
        <w:t>+0</w:t>
      </w:r>
      <w:r w:rsidR="001F7EF2">
        <w:rPr>
          <w:rFonts w:ascii="Times New Roman" w:hAnsi="Times New Roman"/>
        </w:rPr>
        <w:t>3</w:t>
      </w:r>
      <w:r w:rsidR="0060129E">
        <w:rPr>
          <w:rFonts w:ascii="Times New Roman" w:hAnsi="Times New Roman"/>
        </w:rPr>
        <w:t xml:space="preserve"> ĐT; </w:t>
      </w:r>
      <w:r w:rsidR="0060129E" w:rsidRPr="00DD0109">
        <w:rPr>
          <w:rFonts w:ascii="Times New Roman" w:hAnsi="Times New Roman"/>
        </w:rPr>
        <w:t>Lý do: không còn yêu cầu công tác.</w:t>
      </w:r>
      <w:r w:rsidR="0060129E" w:rsidRPr="00DD0109">
        <w:rPr>
          <w:rFonts w:ascii="Times New Roman" w:hAnsi="Times New Roman"/>
        </w:rPr>
        <w:tab/>
      </w:r>
      <w:r w:rsidR="001F7EF2">
        <w:rPr>
          <w:rFonts w:ascii="Times New Roman" w:hAnsi="Times New Roman"/>
        </w:rPr>
        <w:t xml:space="preserve"> (Loại 1: 3</w:t>
      </w:r>
      <w:r w:rsidR="0060129E">
        <w:rPr>
          <w:rFonts w:ascii="Times New Roman" w:hAnsi="Times New Roman"/>
        </w:rPr>
        <w:t>)</w:t>
      </w:r>
    </w:p>
    <w:p w:rsidR="00B22F34" w:rsidRDefault="00B22F34" w:rsidP="0060129E">
      <w:pPr>
        <w:tabs>
          <w:tab w:val="left" w:pos="4320"/>
        </w:tabs>
        <w:spacing w:line="288" w:lineRule="auto"/>
        <w:ind w:right="45" w:firstLine="567"/>
        <w:jc w:val="both"/>
        <w:rPr>
          <w:rFonts w:ascii="Times New Roman" w:hAnsi="Times New Roman"/>
        </w:rPr>
      </w:pPr>
      <w:r>
        <w:rPr>
          <w:rFonts w:ascii="Times New Roman" w:hAnsi="Times New Roman"/>
        </w:rPr>
        <w:t>+ 01 CSBM</w:t>
      </w:r>
      <w:r w:rsidRPr="00B22F34">
        <w:rPr>
          <w:rFonts w:ascii="Times New Roman" w:hAnsi="Times New Roman"/>
        </w:rPr>
        <w:t xml:space="preserve"> </w:t>
      </w:r>
      <w:r w:rsidRPr="00DD0109">
        <w:rPr>
          <w:rFonts w:ascii="Times New Roman" w:hAnsi="Times New Roman"/>
        </w:rPr>
        <w:t>Lý do: không còn yêu cầu công tác</w:t>
      </w:r>
    </w:p>
    <w:p w:rsidR="0060129E" w:rsidRDefault="001F7EF2" w:rsidP="0060129E">
      <w:pPr>
        <w:tabs>
          <w:tab w:val="left" w:pos="4320"/>
        </w:tabs>
        <w:spacing w:line="288" w:lineRule="auto"/>
        <w:ind w:right="45" w:firstLine="567"/>
        <w:jc w:val="both"/>
        <w:rPr>
          <w:rFonts w:ascii="Times New Roman" w:hAnsi="Times New Roman"/>
        </w:rPr>
      </w:pPr>
      <w:r>
        <w:rPr>
          <w:rFonts w:ascii="Times New Roman" w:hAnsi="Times New Roman"/>
        </w:rPr>
        <w:t>- Xây dựng mới: 09</w:t>
      </w:r>
      <w:r w:rsidR="0060129E" w:rsidRPr="00DD0109">
        <w:rPr>
          <w:rFonts w:ascii="Times New Roman" w:hAnsi="Times New Roman"/>
        </w:rPr>
        <w:t xml:space="preserve"> </w:t>
      </w:r>
      <w:proofErr w:type="gramStart"/>
      <w:r w:rsidR="0060129E" w:rsidRPr="00DD0109">
        <w:rPr>
          <w:rFonts w:ascii="Times New Roman" w:hAnsi="Times New Roman"/>
        </w:rPr>
        <w:t xml:space="preserve">CTVBM </w:t>
      </w:r>
      <w:r w:rsidR="0060129E">
        <w:rPr>
          <w:rFonts w:ascii="Times New Roman" w:hAnsi="Times New Roman"/>
        </w:rPr>
        <w:t>.</w:t>
      </w:r>
      <w:proofErr w:type="gramEnd"/>
      <w:r w:rsidR="0060129E">
        <w:rPr>
          <w:rFonts w:ascii="Times New Roman" w:hAnsi="Times New Roman"/>
        </w:rPr>
        <w:t xml:space="preserve"> Trong đó</w:t>
      </w:r>
    </w:p>
    <w:p w:rsidR="0060129E" w:rsidRPr="00DD0109" w:rsidRDefault="00B22F34" w:rsidP="0060129E">
      <w:pPr>
        <w:tabs>
          <w:tab w:val="left" w:pos="4320"/>
        </w:tabs>
        <w:spacing w:line="288" w:lineRule="auto"/>
        <w:ind w:right="45" w:firstLine="567"/>
        <w:jc w:val="both"/>
        <w:rPr>
          <w:rFonts w:ascii="Times New Roman" w:hAnsi="Times New Roman"/>
        </w:rPr>
      </w:pPr>
      <w:r>
        <w:rPr>
          <w:rFonts w:ascii="Times New Roman" w:hAnsi="Times New Roman"/>
        </w:rPr>
        <w:t>+ Đặc tình: 0</w:t>
      </w:r>
      <w:r w:rsidR="001F7EF2">
        <w:rPr>
          <w:rFonts w:ascii="Times New Roman" w:hAnsi="Times New Roman"/>
        </w:rPr>
        <w:t>6</w:t>
      </w:r>
      <w:r w:rsidR="0060129E" w:rsidRPr="00DD0109">
        <w:rPr>
          <w:rFonts w:ascii="Times New Roman" w:hAnsi="Times New Roman"/>
        </w:rPr>
        <w:t>, trong đó</w:t>
      </w:r>
      <w:r>
        <w:rPr>
          <w:rFonts w:ascii="Times New Roman" w:hAnsi="Times New Roman"/>
        </w:rPr>
        <w:t>:    Loại 1 = 03</w:t>
      </w:r>
      <w:r w:rsidR="0060129E" w:rsidRPr="00DD0109">
        <w:rPr>
          <w:rFonts w:ascii="Times New Roman" w:hAnsi="Times New Roman"/>
        </w:rPr>
        <w:t xml:space="preserve">;     Loại 2 = </w:t>
      </w:r>
      <w:r w:rsidR="0060129E">
        <w:rPr>
          <w:rFonts w:ascii="Times New Roman" w:hAnsi="Times New Roman"/>
        </w:rPr>
        <w:t>0</w:t>
      </w:r>
      <w:r>
        <w:rPr>
          <w:rFonts w:ascii="Times New Roman" w:hAnsi="Times New Roman"/>
        </w:rPr>
        <w:t>3</w:t>
      </w:r>
      <w:r w:rsidR="0060129E" w:rsidRPr="00DD0109">
        <w:rPr>
          <w:rFonts w:ascii="Times New Roman" w:hAnsi="Times New Roman"/>
        </w:rPr>
        <w:t>;     Loại 3 = 0.</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CSBM: </w:t>
      </w:r>
      <w:r>
        <w:rPr>
          <w:rFonts w:ascii="Times New Roman" w:hAnsi="Times New Roman"/>
        </w:rPr>
        <w:t>02</w:t>
      </w:r>
      <w:r w:rsidRPr="00DD0109">
        <w:rPr>
          <w:rFonts w:ascii="Times New Roman" w:hAnsi="Times New Roman"/>
        </w:rPr>
        <w:t>.</w:t>
      </w:r>
    </w:p>
    <w:p w:rsidR="0060129E" w:rsidRPr="00DD0109" w:rsidRDefault="0060129E" w:rsidP="0060129E">
      <w:pPr>
        <w:tabs>
          <w:tab w:val="left" w:pos="4320"/>
        </w:tabs>
        <w:spacing w:line="288" w:lineRule="auto"/>
        <w:ind w:right="45" w:firstLine="567"/>
        <w:jc w:val="both"/>
        <w:rPr>
          <w:rFonts w:ascii="Times New Roman" w:hAnsi="Times New Roman"/>
        </w:rPr>
      </w:pPr>
      <w:r>
        <w:rPr>
          <w:rFonts w:ascii="Times New Roman" w:hAnsi="Times New Roman"/>
        </w:rPr>
        <w:t>+ HTBM: 0</w:t>
      </w:r>
      <w:r w:rsidRPr="00DD0109">
        <w:rPr>
          <w:rFonts w:ascii="Times New Roman" w:hAnsi="Times New Roman"/>
        </w:rPr>
        <w:t>.</w:t>
      </w:r>
    </w:p>
    <w:p w:rsidR="0060129E" w:rsidRPr="00DD0109" w:rsidRDefault="0060129E" w:rsidP="0060129E">
      <w:pPr>
        <w:tabs>
          <w:tab w:val="left" w:pos="4320"/>
        </w:tabs>
        <w:spacing w:line="288" w:lineRule="auto"/>
        <w:ind w:right="45" w:firstLine="567"/>
        <w:jc w:val="both"/>
        <w:rPr>
          <w:rFonts w:ascii="Times New Roman" w:hAnsi="Times New Roman"/>
          <w:i/>
        </w:rPr>
      </w:pPr>
      <w:r w:rsidRPr="00DD0109">
        <w:rPr>
          <w:rFonts w:ascii="Times New Roman" w:hAnsi="Times New Roman"/>
          <w:i/>
        </w:rPr>
        <w:t>- Tổng s</w:t>
      </w:r>
      <w:r w:rsidR="00B22F34">
        <w:rPr>
          <w:rFonts w:ascii="Times New Roman" w:hAnsi="Times New Roman"/>
          <w:i/>
        </w:rPr>
        <w:t>ố CTVBM tính đến ngày 14/11</w:t>
      </w:r>
      <w:r>
        <w:rPr>
          <w:rFonts w:ascii="Times New Roman" w:hAnsi="Times New Roman"/>
          <w:i/>
        </w:rPr>
        <w:t>/2021</w:t>
      </w:r>
      <w:r w:rsidRPr="00DD0109">
        <w:rPr>
          <w:rFonts w:ascii="Times New Roman" w:hAnsi="Times New Roman"/>
          <w:i/>
        </w:rPr>
        <w:t xml:space="preserve"> có</w:t>
      </w:r>
      <w:r w:rsidR="001F7EF2">
        <w:rPr>
          <w:rFonts w:ascii="Times New Roman" w:hAnsi="Times New Roman"/>
          <w:i/>
        </w:rPr>
        <w:t xml:space="preserve"> 17</w:t>
      </w:r>
      <w:r w:rsidRPr="00DD0109">
        <w:rPr>
          <w:rFonts w:ascii="Times New Roman" w:hAnsi="Times New Roman"/>
          <w:i/>
        </w:rPr>
        <w:t xml:space="preserve"> CTVBM gồm:</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Đặc tình: </w:t>
      </w:r>
      <w:r w:rsidR="00B22F34">
        <w:rPr>
          <w:rFonts w:ascii="Times New Roman" w:hAnsi="Times New Roman"/>
        </w:rPr>
        <w:t>12</w:t>
      </w:r>
      <w:r w:rsidRPr="00DD0109">
        <w:rPr>
          <w:rFonts w:ascii="Times New Roman" w:hAnsi="Times New Roman"/>
        </w:rPr>
        <w:t xml:space="preserve">, trong đó:        Loại 1 = </w:t>
      </w:r>
      <w:r w:rsidR="00B22F34">
        <w:rPr>
          <w:rFonts w:ascii="Times New Roman" w:hAnsi="Times New Roman"/>
        </w:rPr>
        <w:t>08</w:t>
      </w:r>
      <w:r w:rsidRPr="00DD0109">
        <w:rPr>
          <w:rFonts w:ascii="Times New Roman" w:hAnsi="Times New Roman"/>
        </w:rPr>
        <w:t>;     Loại 2 =</w:t>
      </w:r>
      <w:r w:rsidR="00B22F34">
        <w:rPr>
          <w:rFonts w:ascii="Times New Roman" w:hAnsi="Times New Roman"/>
        </w:rPr>
        <w:t xml:space="preserve"> 04</w:t>
      </w:r>
      <w:r w:rsidRPr="00DD0109">
        <w:rPr>
          <w:rFonts w:ascii="Times New Roman" w:hAnsi="Times New Roman"/>
        </w:rPr>
        <w:t>;     Loại 3 = 0.</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CSBM:</w:t>
      </w:r>
      <w:r w:rsidR="00B22F34">
        <w:rPr>
          <w:rFonts w:ascii="Times New Roman" w:hAnsi="Times New Roman"/>
        </w:rPr>
        <w:t xml:space="preserve"> 05</w:t>
      </w:r>
      <w:r w:rsidRPr="00DD0109">
        <w:rPr>
          <w:rFonts w:ascii="Times New Roman" w:hAnsi="Times New Roman"/>
        </w:rPr>
        <w:t>.</w:t>
      </w:r>
      <w:r w:rsidRPr="00DD0109">
        <w:rPr>
          <w:rFonts w:ascii="Times New Roman" w:hAnsi="Times New Roman"/>
          <w:b/>
        </w:rPr>
        <w:t xml:space="preserve">  </w:t>
      </w:r>
    </w:p>
    <w:p w:rsidR="0060129E" w:rsidRPr="00DD0109" w:rsidRDefault="0060129E" w:rsidP="0060129E">
      <w:pPr>
        <w:tabs>
          <w:tab w:val="left" w:pos="4320"/>
        </w:tabs>
        <w:spacing w:line="288" w:lineRule="auto"/>
        <w:ind w:right="45" w:firstLine="567"/>
        <w:jc w:val="both"/>
        <w:rPr>
          <w:rFonts w:ascii="Times New Roman" w:hAnsi="Times New Roman"/>
        </w:rPr>
      </w:pPr>
      <w:r>
        <w:rPr>
          <w:rFonts w:ascii="Times New Roman" w:hAnsi="Times New Roman"/>
        </w:rPr>
        <w:t>+ HTBM: 02</w:t>
      </w:r>
      <w:r w:rsidRPr="00DD0109">
        <w:rPr>
          <w:rFonts w:ascii="Times New Roman" w:hAnsi="Times New Roman"/>
          <w:b/>
        </w:rPr>
        <w:t>.</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Kết quả phân loại:</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Đặc tình</w:t>
      </w:r>
      <w:r w:rsidR="00B22F34">
        <w:rPr>
          <w:rFonts w:ascii="Times New Roman" w:hAnsi="Times New Roman"/>
        </w:rPr>
        <w:t>: 12</w:t>
      </w:r>
      <w:r w:rsidR="001F7EF2">
        <w:rPr>
          <w:rFonts w:ascii="Times New Roman" w:hAnsi="Times New Roman"/>
        </w:rPr>
        <w:t>, trong đó:    Khá = 06</w:t>
      </w:r>
      <w:r w:rsidRPr="00DD0109">
        <w:rPr>
          <w:rFonts w:ascii="Times New Roman" w:hAnsi="Times New Roman"/>
        </w:rPr>
        <w:t>;</w:t>
      </w:r>
      <w:r w:rsidR="001F7EF2">
        <w:rPr>
          <w:rFonts w:ascii="Times New Roman" w:hAnsi="Times New Roman"/>
        </w:rPr>
        <w:t xml:space="preserve">      TB = 0</w:t>
      </w:r>
      <w:r w:rsidRPr="00DD0109">
        <w:rPr>
          <w:rFonts w:ascii="Times New Roman" w:hAnsi="Times New Roman"/>
        </w:rPr>
        <w:t xml:space="preserve">.        </w:t>
      </w:r>
    </w:p>
    <w:p w:rsidR="0060129E" w:rsidRPr="00167D33"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CSBM: 0</w:t>
      </w:r>
      <w:r w:rsidR="001F7EF2">
        <w:rPr>
          <w:rFonts w:ascii="Times New Roman" w:hAnsi="Times New Roman"/>
        </w:rPr>
        <w:t>5</w:t>
      </w:r>
      <w:r w:rsidRPr="00DD0109">
        <w:rPr>
          <w:rFonts w:ascii="Times New Roman" w:hAnsi="Times New Roman"/>
        </w:rPr>
        <w:t xml:space="preserve">, trong đó:      </w:t>
      </w:r>
      <w:r w:rsidR="001F7EF2">
        <w:rPr>
          <w:rFonts w:ascii="Times New Roman" w:hAnsi="Times New Roman"/>
        </w:rPr>
        <w:t xml:space="preserve"> Khá = 05</w:t>
      </w:r>
      <w:r w:rsidRPr="00DD0109">
        <w:rPr>
          <w:rFonts w:ascii="Times New Roman" w:hAnsi="Times New Roman"/>
        </w:rPr>
        <w:t xml:space="preserve">.       </w:t>
      </w:r>
    </w:p>
    <w:p w:rsidR="0060129E" w:rsidRPr="00DD0109" w:rsidRDefault="0060129E" w:rsidP="0060129E">
      <w:pPr>
        <w:tabs>
          <w:tab w:val="left" w:pos="4320"/>
        </w:tabs>
        <w:spacing w:line="288" w:lineRule="auto"/>
        <w:ind w:right="45" w:firstLine="567"/>
        <w:jc w:val="both"/>
        <w:rPr>
          <w:b/>
        </w:rPr>
      </w:pPr>
      <w:r w:rsidRPr="00DD0109">
        <w:rPr>
          <w:b/>
        </w:rPr>
        <w:t xml:space="preserve">* </w:t>
      </w:r>
      <w:r w:rsidRPr="00DD0109">
        <w:rPr>
          <w:rFonts w:ascii="Times New Roman" w:hAnsi="Times New Roman"/>
          <w:b/>
        </w:rPr>
        <w:t>Công tác quản lý chỉ đạo bồi dưỡng, hướng dẫn sử dụng CTVBM.</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Trinh sát quản lý sử dụng CTVBM luôn đảm bảo chấp hành các quy định, hướng dẫn của Bộ Công an về quản lý, chỉ đạo, bồi dưỡng, hướng dẫn, sử dụng CTVBM theo </w:t>
      </w:r>
      <w:r w:rsidRPr="007C1107">
        <w:rPr>
          <w:rFonts w:ascii="Times New Roman" w:hAnsi="Times New Roman"/>
        </w:rPr>
        <w:t>Văn bản hợp nhất số 16/VBHN-BCAngày 23/10/2019 của Bộ Công an</w:t>
      </w:r>
      <w:r w:rsidRPr="00DD0109">
        <w:rPr>
          <w:rFonts w:ascii="Times New Roman" w:hAnsi="Times New Roman"/>
        </w:rPr>
        <w:t>.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60129E" w:rsidRPr="00DD0109" w:rsidRDefault="0060129E" w:rsidP="0060129E">
      <w:pPr>
        <w:tabs>
          <w:tab w:val="left" w:pos="4320"/>
        </w:tabs>
        <w:spacing w:line="288" w:lineRule="auto"/>
        <w:ind w:right="45" w:firstLine="567"/>
        <w:jc w:val="both"/>
        <w:rPr>
          <w:rFonts w:ascii="Times New Roman" w:hAnsi="Times New Roman"/>
        </w:rPr>
      </w:pPr>
      <w:proofErr w:type="gramStart"/>
      <w:r w:rsidRPr="00DD0109">
        <w:rPr>
          <w:rFonts w:ascii="Times New Roman" w:hAnsi="Times New Roman"/>
        </w:rPr>
        <w:t>- Số CTVBM được xây dựng nhằm đáp ứng công tác quản lý sưu tra DM3; sưu tra phân loại B; tiếp cận với số đối tượng hiềm nghi chuyên án.</w:t>
      </w:r>
      <w:proofErr w:type="gramEnd"/>
    </w:p>
    <w:p w:rsidR="0060129E" w:rsidRPr="00DD0109" w:rsidRDefault="0060129E" w:rsidP="0060129E">
      <w:pPr>
        <w:tabs>
          <w:tab w:val="left" w:pos="4320"/>
        </w:tabs>
        <w:spacing w:line="288" w:lineRule="auto"/>
        <w:ind w:right="45" w:firstLine="567"/>
        <w:jc w:val="both"/>
        <w:rPr>
          <w:rFonts w:ascii="Times New Roman" w:hAnsi="Times New Roman"/>
          <w:b/>
        </w:rPr>
      </w:pPr>
      <w:r w:rsidRPr="00DD0109">
        <w:rPr>
          <w:rFonts w:ascii="Times New Roman" w:hAnsi="Times New Roman"/>
          <w:b/>
        </w:rPr>
        <w:t>* Những ưu điểm, thuận lợi, những tồn tại, hạn chế, khó khăn, vướng mắc và nguyên nhân trong quá trình thực hiện.</w:t>
      </w:r>
    </w:p>
    <w:p w:rsidR="0060129E" w:rsidRPr="00DD0109" w:rsidRDefault="0060129E" w:rsidP="0060129E">
      <w:pPr>
        <w:tabs>
          <w:tab w:val="left" w:pos="4320"/>
        </w:tabs>
        <w:spacing w:line="288" w:lineRule="auto"/>
        <w:ind w:right="45" w:firstLine="567"/>
        <w:jc w:val="both"/>
        <w:rPr>
          <w:rFonts w:ascii="Times New Roman" w:hAnsi="Times New Roman"/>
          <w:i/>
        </w:rPr>
      </w:pPr>
      <w:r w:rsidRPr="00DD0109">
        <w:rPr>
          <w:rFonts w:ascii="Times New Roman" w:hAnsi="Times New Roman"/>
          <w:i/>
        </w:rPr>
        <w:lastRenderedPageBreak/>
        <w:t xml:space="preserve">- Ưu điểm: </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Số CTVBM được xây dựng, bố trí sử dụng đúng </w:t>
      </w:r>
      <w:proofErr w:type="gramStart"/>
      <w:r w:rsidRPr="00DD0109">
        <w:rPr>
          <w:rFonts w:ascii="Times New Roman" w:hAnsi="Times New Roman"/>
        </w:rPr>
        <w:t>theo</w:t>
      </w:r>
      <w:proofErr w:type="gramEnd"/>
      <w:r w:rsidRPr="00DD0109">
        <w:rPr>
          <w:rFonts w:ascii="Times New Roman" w:hAnsi="Times New Roman"/>
        </w:rPr>
        <w:t xml:space="preserve"> yêu cầu trinh sát đề ra tham ra vào công tác sưu tra, hiềm nghi và đấu tranh chuyên án, các thông tin CTVBM báo cáo đạt hiệu quả cao.</w:t>
      </w:r>
    </w:p>
    <w:p w:rsidR="0060129E" w:rsidRPr="00DD0109" w:rsidRDefault="0060129E" w:rsidP="0060129E">
      <w:pPr>
        <w:tabs>
          <w:tab w:val="left" w:pos="4320"/>
        </w:tabs>
        <w:spacing w:line="288" w:lineRule="auto"/>
        <w:ind w:right="45" w:firstLine="567"/>
        <w:jc w:val="both"/>
        <w:rPr>
          <w:rFonts w:ascii="Times New Roman" w:hAnsi="Times New Roman"/>
          <w:i/>
        </w:rPr>
      </w:pPr>
      <w:r w:rsidRPr="00DD0109">
        <w:rPr>
          <w:rFonts w:ascii="Times New Roman" w:hAnsi="Times New Roman"/>
          <w:i/>
        </w:rPr>
        <w:t>- Thuận lợi:</w:t>
      </w:r>
    </w:p>
    <w:p w:rsidR="0060129E" w:rsidRPr="00DD0109"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Lãnh đạo Công </w:t>
      </w:r>
      <w:proofErr w:type="gramStart"/>
      <w:r w:rsidRPr="00DD0109">
        <w:rPr>
          <w:rFonts w:ascii="Times New Roman" w:hAnsi="Times New Roman"/>
        </w:rPr>
        <w:t>an</w:t>
      </w:r>
      <w:proofErr w:type="gramEnd"/>
      <w:r w:rsidRPr="00DD0109">
        <w:rPr>
          <w:rFonts w:ascii="Times New Roman" w:hAnsi="Times New Roman"/>
        </w:rPr>
        <w:t xml:space="preserve"> huyện Bình Lục luôn quan tâm, chỉ đạo trinh sát quan tâm đến đời sống của CTVBM nhằm động viên tinh thần góp phần phục vụ công tác. Luôn bồi dưỡng, hướng dẫn CTVBM về pháp luật nhằm đảm bảo thực hiện nhiệm vụ </w:t>
      </w:r>
      <w:proofErr w:type="gramStart"/>
      <w:r w:rsidRPr="00DD0109">
        <w:rPr>
          <w:rFonts w:ascii="Times New Roman" w:hAnsi="Times New Roman"/>
        </w:rPr>
        <w:t>theo</w:t>
      </w:r>
      <w:proofErr w:type="gramEnd"/>
      <w:r w:rsidRPr="00DD0109">
        <w:rPr>
          <w:rFonts w:ascii="Times New Roman" w:hAnsi="Times New Roman"/>
        </w:rPr>
        <w:t xml:space="preserve"> đúng quy định pháp luật.</w:t>
      </w:r>
    </w:p>
    <w:p w:rsidR="0060129E" w:rsidRPr="00DD0109" w:rsidRDefault="0060129E" w:rsidP="0060129E">
      <w:pPr>
        <w:tabs>
          <w:tab w:val="left" w:pos="4320"/>
        </w:tabs>
        <w:spacing w:line="288" w:lineRule="auto"/>
        <w:ind w:right="45" w:firstLine="567"/>
        <w:jc w:val="both"/>
        <w:rPr>
          <w:rFonts w:ascii="Times New Roman" w:hAnsi="Times New Roman"/>
          <w:i/>
        </w:rPr>
      </w:pPr>
      <w:r w:rsidRPr="00DD0109">
        <w:rPr>
          <w:rFonts w:ascii="Times New Roman" w:hAnsi="Times New Roman"/>
          <w:i/>
        </w:rPr>
        <w:t>- Những tồn tại, hạn chế, khó khăn, vướng mắc và nguyên nhân trong quá trình thực hiện:</w:t>
      </w:r>
    </w:p>
    <w:p w:rsidR="0060129E" w:rsidRDefault="0060129E" w:rsidP="0060129E">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Thực hiện nhiệm vụ trong công tác đấu tranh phòng chống ma túy đòi hỏi thiết yếu phải có CTVBM nhằm tiếp cận đi sâu vào các đối tượng hoạt động tội phạm ma túy để thu thập thông tin, tài liệu, chứng cứ đấu tranh với các tội phạm ma túy nhưng trên thực tế chế độ đãi ngộ cho CTVBM còn thấp, trang thiết bị phục vụ cho </w:t>
      </w:r>
      <w:r w:rsidRPr="00DD0109">
        <w:rPr>
          <w:rFonts w:ascii="Times New Roman" w:hAnsi="Times New Roman"/>
          <w:spacing w:val="-6"/>
        </w:rPr>
        <w:t>CTVBM trong quá trình thu thập tài liệu, thông tin còn thiếu chưa đáp ứng nhu cầu công</w:t>
      </w:r>
      <w:r w:rsidRPr="00DD0109">
        <w:rPr>
          <w:rFonts w:ascii="Times New Roman" w:hAnsi="Times New Roman"/>
        </w:rPr>
        <w:t xml:space="preserve"> tác.</w:t>
      </w:r>
    </w:p>
    <w:p w:rsidR="003F4014" w:rsidRPr="00DD0109" w:rsidRDefault="003F4014" w:rsidP="0060129E">
      <w:pPr>
        <w:tabs>
          <w:tab w:val="left" w:pos="4320"/>
        </w:tabs>
        <w:spacing w:line="288" w:lineRule="auto"/>
        <w:ind w:right="45" w:firstLine="567"/>
        <w:jc w:val="both"/>
        <w:rPr>
          <w:rFonts w:ascii="Times New Roman" w:hAnsi="Times New Roman"/>
        </w:rPr>
      </w:pPr>
      <w:r w:rsidRPr="003F4014">
        <w:rPr>
          <w:rFonts w:ascii="Times New Roman" w:hAnsi="Times New Roman"/>
          <w:b/>
        </w:rPr>
        <w:t>3.</w:t>
      </w:r>
      <w:r>
        <w:rPr>
          <w:rFonts w:ascii="Times New Roman" w:hAnsi="Times New Roman"/>
        </w:rPr>
        <w:t xml:space="preserve"> Xây dựng Kế hoạch triển khai thực hiện Phương án số 02 ngày 09/8/2021 của Bộ Công an về phòng ngừa, đấu tranh với tội phmaj ma túy trên các tuyến trọng điểm, tập trung tuyến Tây Bắc, Đông Bắc, Bắc miền TRung – Tây Nguyên và Tây Nam, gắn với Phương án số 03 ngày 16/8/2021cuả Bộ Công an về tăng cường phòng, chống tội phạm, bảo đảm an ninh trật tự, an toàn xã hội trong và sau dịch Covid-19.</w:t>
      </w:r>
    </w:p>
    <w:p w:rsidR="0060129E" w:rsidRDefault="003F4014" w:rsidP="0060129E">
      <w:pPr>
        <w:tabs>
          <w:tab w:val="left" w:pos="4320"/>
        </w:tabs>
        <w:spacing w:line="288" w:lineRule="auto"/>
        <w:ind w:right="45" w:firstLine="567"/>
        <w:jc w:val="both"/>
        <w:rPr>
          <w:rFonts w:ascii="Times New Roman" w:hAnsi="Times New Roman"/>
          <w:b/>
        </w:rPr>
      </w:pPr>
      <w:r>
        <w:rPr>
          <w:rFonts w:ascii="Times New Roman" w:hAnsi="Times New Roman"/>
          <w:b/>
        </w:rPr>
        <w:t>4</w:t>
      </w:r>
      <w:r w:rsidR="0060129E" w:rsidRPr="00DD0109">
        <w:rPr>
          <w:rFonts w:ascii="Times New Roman" w:hAnsi="Times New Roman"/>
          <w:b/>
        </w:rPr>
        <w:t>. Kết quả công tác bắt giữ, điều tra, xử lý tội phạm:</w:t>
      </w:r>
    </w:p>
    <w:p w:rsidR="0060129E" w:rsidRPr="00DD0109" w:rsidRDefault="003F4014" w:rsidP="0060129E">
      <w:pPr>
        <w:tabs>
          <w:tab w:val="left" w:pos="4320"/>
        </w:tabs>
        <w:spacing w:line="288" w:lineRule="auto"/>
        <w:ind w:right="45" w:firstLine="567"/>
        <w:jc w:val="both"/>
        <w:rPr>
          <w:rFonts w:ascii="Times New Roman" w:hAnsi="Times New Roman"/>
          <w:b/>
        </w:rPr>
      </w:pPr>
      <w:r>
        <w:rPr>
          <w:rFonts w:ascii="Times New Roman" w:hAnsi="Times New Roman"/>
          <w:b/>
        </w:rPr>
        <w:t>4</w:t>
      </w:r>
      <w:r w:rsidR="0060129E">
        <w:rPr>
          <w:rFonts w:ascii="Times New Roman" w:hAnsi="Times New Roman"/>
          <w:b/>
        </w:rPr>
        <w:t>.1. Kết quả công tác phát hiện, bắt giữ tội phạm ma túy</w:t>
      </w:r>
    </w:p>
    <w:p w:rsidR="0060129E" w:rsidRPr="003F4014" w:rsidRDefault="0060129E" w:rsidP="0060129E">
      <w:pPr>
        <w:tabs>
          <w:tab w:val="left" w:pos="4320"/>
        </w:tabs>
        <w:spacing w:line="288" w:lineRule="auto"/>
        <w:ind w:right="45" w:firstLine="567"/>
        <w:jc w:val="both"/>
        <w:rPr>
          <w:rFonts w:ascii="Times New Roman" w:hAnsi="Times New Roman"/>
        </w:rPr>
      </w:pPr>
      <w:r w:rsidRPr="003F4014">
        <w:rPr>
          <w:rFonts w:ascii="Times New Roman" w:hAnsi="Times New Roman"/>
          <w:b/>
        </w:rPr>
        <w:t xml:space="preserve">- </w:t>
      </w:r>
      <w:r w:rsidRPr="003F4014">
        <w:rPr>
          <w:rFonts w:ascii="Times New Roman" w:hAnsi="Times New Roman"/>
        </w:rPr>
        <w:t>Tính từ 15/12/2020 đến 14</w:t>
      </w:r>
      <w:r w:rsidR="00EE7DA5" w:rsidRPr="003F4014">
        <w:rPr>
          <w:rFonts w:ascii="Times New Roman" w:hAnsi="Times New Roman"/>
        </w:rPr>
        <w:t>/11</w:t>
      </w:r>
      <w:r w:rsidR="0059261E" w:rsidRPr="003F4014">
        <w:rPr>
          <w:rFonts w:ascii="Times New Roman" w:hAnsi="Times New Roman"/>
        </w:rPr>
        <w:t>/2021 đấu tranh giải quyết 34</w:t>
      </w:r>
      <w:r w:rsidRPr="003F4014">
        <w:rPr>
          <w:rFonts w:ascii="Times New Roman" w:hAnsi="Times New Roman"/>
        </w:rPr>
        <w:t xml:space="preserve"> vụ</w:t>
      </w:r>
      <w:r w:rsidR="0059261E" w:rsidRPr="003F4014">
        <w:rPr>
          <w:rFonts w:ascii="Times New Roman" w:hAnsi="Times New Roman"/>
        </w:rPr>
        <w:t xml:space="preserve"> (giảm 06</w:t>
      </w:r>
      <w:r w:rsidRPr="003F4014">
        <w:rPr>
          <w:rFonts w:ascii="Times New Roman" w:hAnsi="Times New Roman"/>
        </w:rPr>
        <w:t xml:space="preserve"> số vụ so với cùng kỳ năm 2020), trong đó: </w:t>
      </w:r>
    </w:p>
    <w:p w:rsidR="0060129E" w:rsidRPr="003F4014" w:rsidRDefault="0060129E" w:rsidP="003F4014">
      <w:pPr>
        <w:tabs>
          <w:tab w:val="left" w:pos="4320"/>
        </w:tabs>
        <w:spacing w:line="288" w:lineRule="auto"/>
        <w:ind w:right="45" w:firstLine="567"/>
        <w:jc w:val="both"/>
        <w:rPr>
          <w:rFonts w:ascii="Times New Roman" w:hAnsi="Times New Roman"/>
        </w:rPr>
      </w:pPr>
      <w:r w:rsidRPr="003F4014">
        <w:rPr>
          <w:rFonts w:ascii="Times New Roman" w:hAnsi="Times New Roman"/>
          <w:b/>
        </w:rPr>
        <w:t xml:space="preserve">+ </w:t>
      </w:r>
      <w:r w:rsidRPr="003F4014">
        <w:rPr>
          <w:rFonts w:ascii="Times New Roman" w:hAnsi="Times New Roman"/>
        </w:rPr>
        <w:t xml:space="preserve">Công </w:t>
      </w:r>
      <w:proofErr w:type="gramStart"/>
      <w:r w:rsidRPr="003F4014">
        <w:rPr>
          <w:rFonts w:ascii="Times New Roman" w:hAnsi="Times New Roman"/>
        </w:rPr>
        <w:t>a</w:t>
      </w:r>
      <w:r w:rsidR="003F4014" w:rsidRPr="003F4014">
        <w:rPr>
          <w:rFonts w:ascii="Times New Roman" w:hAnsi="Times New Roman"/>
        </w:rPr>
        <w:t>n</w:t>
      </w:r>
      <w:proofErr w:type="gramEnd"/>
      <w:r w:rsidR="003F4014" w:rsidRPr="003F4014">
        <w:rPr>
          <w:rFonts w:ascii="Times New Roman" w:hAnsi="Times New Roman"/>
        </w:rPr>
        <w:t xml:space="preserve"> huyện Bình Lục bắt khởi tố: </w:t>
      </w:r>
      <w:r w:rsidRPr="003F4014">
        <w:rPr>
          <w:rFonts w:ascii="Times New Roman" w:hAnsi="Times New Roman"/>
        </w:rPr>
        <w:t xml:space="preserve"> </w:t>
      </w:r>
      <w:r w:rsidR="003F4014" w:rsidRPr="003F4014">
        <w:rPr>
          <w:rFonts w:ascii="Times New Roman" w:hAnsi="Times New Roman"/>
        </w:rPr>
        <w:t>33 vụ = 45</w:t>
      </w:r>
      <w:r w:rsidRPr="003F4014">
        <w:rPr>
          <w:rFonts w:ascii="Times New Roman" w:hAnsi="Times New Roman"/>
        </w:rPr>
        <w:t xml:space="preserve"> bị can.</w:t>
      </w:r>
    </w:p>
    <w:p w:rsidR="0060129E" w:rsidRPr="003F4014" w:rsidRDefault="0060129E" w:rsidP="0060129E">
      <w:pPr>
        <w:tabs>
          <w:tab w:val="left" w:pos="4320"/>
        </w:tabs>
        <w:spacing w:line="312" w:lineRule="auto"/>
        <w:ind w:right="45" w:firstLine="567"/>
        <w:jc w:val="both"/>
        <w:rPr>
          <w:rFonts w:ascii="Times New Roman" w:hAnsi="Times New Roman"/>
        </w:rPr>
      </w:pPr>
      <w:r w:rsidRPr="003F4014">
        <w:rPr>
          <w:rFonts w:ascii="Times New Roman" w:hAnsi="Times New Roman"/>
        </w:rPr>
        <w:t xml:space="preserve">+ Xử phạt hành chính: </w:t>
      </w:r>
      <w:r w:rsidR="003F4014" w:rsidRPr="003F4014">
        <w:rPr>
          <w:rFonts w:ascii="Times New Roman" w:hAnsi="Times New Roman"/>
        </w:rPr>
        <w:t>01 vụ= 07</w:t>
      </w:r>
      <w:r w:rsidRPr="003F4014">
        <w:rPr>
          <w:rFonts w:ascii="Times New Roman" w:hAnsi="Times New Roman"/>
        </w:rPr>
        <w:t xml:space="preserve"> đối tượng. </w:t>
      </w:r>
      <w:proofErr w:type="gramStart"/>
      <w:r w:rsidR="003F4014" w:rsidRPr="003F4014">
        <w:rPr>
          <w:rFonts w:ascii="Times New Roman" w:hAnsi="Times New Roman"/>
        </w:rPr>
        <w:t>06 đối tượng b</w:t>
      </w:r>
      <w:r w:rsidRPr="003F4014">
        <w:rPr>
          <w:rFonts w:ascii="Times New Roman" w:hAnsi="Times New Roman"/>
        </w:rPr>
        <w:t>ằng hình thức cảnh cáo</w:t>
      </w:r>
      <w:r w:rsidR="003F4014" w:rsidRPr="003F4014">
        <w:rPr>
          <w:rFonts w:ascii="Times New Roman" w:hAnsi="Times New Roman"/>
        </w:rPr>
        <w:t>; 01 đối tượng phạt tiền, nộp NSNN 1.500.000đ</w:t>
      </w:r>
      <w:r w:rsidRPr="003F4014">
        <w:rPr>
          <w:rFonts w:ascii="Times New Roman" w:hAnsi="Times New Roman"/>
        </w:rPr>
        <w:t>.</w:t>
      </w:r>
      <w:proofErr w:type="gramEnd"/>
      <w:r w:rsidRPr="003F4014">
        <w:rPr>
          <w:rFonts w:ascii="Times New Roman" w:hAnsi="Times New Roman"/>
        </w:rPr>
        <w:t xml:space="preserve"> </w:t>
      </w:r>
    </w:p>
    <w:p w:rsidR="0060129E" w:rsidRPr="00983D5D" w:rsidRDefault="0060129E" w:rsidP="0060129E">
      <w:pPr>
        <w:tabs>
          <w:tab w:val="left" w:pos="4320"/>
        </w:tabs>
        <w:spacing w:line="312" w:lineRule="auto"/>
        <w:ind w:right="45" w:firstLine="567"/>
        <w:jc w:val="both"/>
        <w:rPr>
          <w:rFonts w:ascii="Times New Roman" w:hAnsi="Times New Roman"/>
        </w:rPr>
      </w:pPr>
      <w:r w:rsidRPr="00983D5D">
        <w:rPr>
          <w:rFonts w:ascii="Times New Roman" w:hAnsi="Times New Roman"/>
        </w:rPr>
        <w:t xml:space="preserve">+ Số lượng ma túy </w:t>
      </w:r>
      <w:proofErr w:type="gramStart"/>
      <w:r w:rsidRPr="00983D5D">
        <w:rPr>
          <w:rFonts w:ascii="Times New Roman" w:hAnsi="Times New Roman"/>
        </w:rPr>
        <w:t>thu</w:t>
      </w:r>
      <w:proofErr w:type="gramEnd"/>
      <w:r w:rsidRPr="00983D5D">
        <w:rPr>
          <w:rFonts w:ascii="Times New Roman" w:hAnsi="Times New Roman"/>
        </w:rPr>
        <w:t xml:space="preserve"> giữ: </w:t>
      </w:r>
      <w:r w:rsidR="00983D5D" w:rsidRPr="00983D5D">
        <w:rPr>
          <w:rFonts w:ascii="Times New Roman" w:hAnsi="Times New Roman"/>
        </w:rPr>
        <w:t>16,687g hêrôin; 22</w:t>
      </w:r>
      <w:r w:rsidRPr="00983D5D">
        <w:rPr>
          <w:rFonts w:ascii="Times New Roman" w:hAnsi="Times New Roman"/>
        </w:rPr>
        <w:t>,</w:t>
      </w:r>
      <w:r w:rsidR="00983D5D" w:rsidRPr="00983D5D">
        <w:rPr>
          <w:rFonts w:ascii="Times New Roman" w:hAnsi="Times New Roman"/>
        </w:rPr>
        <w:t xml:space="preserve">918g MDMA; 15,25g ketamine, 1,9837g metaphetamine. </w:t>
      </w:r>
      <w:proofErr w:type="gramStart"/>
      <w:r w:rsidR="00983D5D" w:rsidRPr="00983D5D">
        <w:rPr>
          <w:rFonts w:ascii="Times New Roman" w:hAnsi="Times New Roman"/>
        </w:rPr>
        <w:t>Thu giữ 31</w:t>
      </w:r>
      <w:r w:rsidRPr="00983D5D">
        <w:rPr>
          <w:rFonts w:ascii="Times New Roman" w:hAnsi="Times New Roman"/>
        </w:rPr>
        <w:t>.371.000 đồng.</w:t>
      </w:r>
      <w:proofErr w:type="gramEnd"/>
    </w:p>
    <w:p w:rsidR="0060129E" w:rsidRPr="003F4014" w:rsidRDefault="0060129E" w:rsidP="00983D5D">
      <w:pPr>
        <w:tabs>
          <w:tab w:val="left" w:pos="4320"/>
        </w:tabs>
        <w:spacing w:line="312" w:lineRule="auto"/>
        <w:ind w:right="45" w:firstLine="567"/>
        <w:jc w:val="both"/>
        <w:rPr>
          <w:rFonts w:ascii="Times New Roman" w:hAnsi="Times New Roman"/>
        </w:rPr>
      </w:pPr>
      <w:r w:rsidRPr="003F4014">
        <w:rPr>
          <w:rFonts w:ascii="Times New Roman" w:hAnsi="Times New Roman"/>
        </w:rPr>
        <w:t>- Công tác bắt đối tượng truy nã về ma túy: không</w:t>
      </w:r>
    </w:p>
    <w:p w:rsidR="0060129E" w:rsidRDefault="0060129E" w:rsidP="0060129E">
      <w:pPr>
        <w:tabs>
          <w:tab w:val="left" w:pos="4320"/>
        </w:tabs>
        <w:spacing w:line="312" w:lineRule="auto"/>
        <w:ind w:right="45" w:firstLine="567"/>
        <w:jc w:val="both"/>
        <w:rPr>
          <w:rFonts w:ascii="Times New Roman" w:hAnsi="Times New Roman"/>
        </w:rPr>
      </w:pPr>
      <w:r w:rsidRPr="003F4014">
        <w:rPr>
          <w:rFonts w:ascii="Times New Roman" w:hAnsi="Times New Roman"/>
        </w:rPr>
        <w:t>- Công tác phát hiện, xóa bỏ cây có chứa chất ma túy: không</w:t>
      </w:r>
    </w:p>
    <w:p w:rsidR="0060129E" w:rsidRPr="003F4014" w:rsidRDefault="003F4014" w:rsidP="0060129E">
      <w:pPr>
        <w:tabs>
          <w:tab w:val="left" w:pos="4320"/>
        </w:tabs>
        <w:spacing w:line="312" w:lineRule="auto"/>
        <w:ind w:right="45" w:firstLine="567"/>
        <w:jc w:val="both"/>
        <w:rPr>
          <w:rFonts w:ascii="Times New Roman" w:hAnsi="Times New Roman"/>
          <w:b/>
        </w:rPr>
      </w:pPr>
      <w:r w:rsidRPr="003F4014">
        <w:rPr>
          <w:rFonts w:ascii="Times New Roman" w:hAnsi="Times New Roman"/>
          <w:b/>
        </w:rPr>
        <w:t>4</w:t>
      </w:r>
      <w:r w:rsidR="0060129E" w:rsidRPr="003F4014">
        <w:rPr>
          <w:rFonts w:ascii="Times New Roman" w:hAnsi="Times New Roman"/>
          <w:b/>
        </w:rPr>
        <w:t>.2. Công tác điều tra xử lý TPMT</w:t>
      </w:r>
    </w:p>
    <w:p w:rsidR="0060129E" w:rsidRDefault="0060129E" w:rsidP="0060129E">
      <w:pPr>
        <w:tabs>
          <w:tab w:val="left" w:pos="4320"/>
        </w:tabs>
        <w:spacing w:line="312" w:lineRule="auto"/>
        <w:ind w:right="45" w:firstLine="567"/>
        <w:jc w:val="both"/>
        <w:rPr>
          <w:rFonts w:ascii="Times New Roman" w:hAnsi="Times New Roman"/>
        </w:rPr>
      </w:pPr>
      <w:r w:rsidRPr="00AB4E8E">
        <w:rPr>
          <w:rFonts w:ascii="Times New Roman" w:hAnsi="Times New Roman"/>
        </w:rPr>
        <w:t>-</w:t>
      </w:r>
      <w:r>
        <w:rPr>
          <w:rFonts w:ascii="Times New Roman" w:hAnsi="Times New Roman"/>
        </w:rPr>
        <w:t xml:space="preserve"> Số vụ án đã </w:t>
      </w:r>
      <w:r w:rsidR="00EE7DA5">
        <w:rPr>
          <w:rFonts w:ascii="Times New Roman" w:hAnsi="Times New Roman"/>
        </w:rPr>
        <w:t>kết thúc chuyển viện kiểm sát 27</w:t>
      </w:r>
      <w:r w:rsidR="0059261E">
        <w:rPr>
          <w:rFonts w:ascii="Times New Roman" w:hAnsi="Times New Roman"/>
        </w:rPr>
        <w:t xml:space="preserve"> vụ đề nghị truy tố 32</w:t>
      </w:r>
      <w:r>
        <w:rPr>
          <w:rFonts w:ascii="Times New Roman" w:hAnsi="Times New Roman"/>
        </w:rPr>
        <w:t xml:space="preserve"> bị can; không có vụ án nào </w:t>
      </w:r>
      <w:r w:rsidR="00EE7DA5">
        <w:rPr>
          <w:rFonts w:ascii="Times New Roman" w:hAnsi="Times New Roman"/>
        </w:rPr>
        <w:t>tạm đình chỉ, đình chỉ và còn 06</w:t>
      </w:r>
      <w:r>
        <w:rPr>
          <w:rFonts w:ascii="Times New Roman" w:hAnsi="Times New Roman"/>
        </w:rPr>
        <w:t xml:space="preserve"> vụ án đang tiếp tục điều tra.</w:t>
      </w:r>
    </w:p>
    <w:p w:rsidR="0060129E" w:rsidRDefault="0060129E" w:rsidP="0060129E">
      <w:pPr>
        <w:tabs>
          <w:tab w:val="left" w:pos="4320"/>
        </w:tabs>
        <w:spacing w:line="312" w:lineRule="auto"/>
        <w:ind w:right="45" w:firstLine="567"/>
        <w:jc w:val="both"/>
        <w:rPr>
          <w:rFonts w:ascii="Times New Roman" w:hAnsi="Times New Roman"/>
        </w:rPr>
      </w:pPr>
      <w:r>
        <w:rPr>
          <w:rFonts w:ascii="Times New Roman" w:hAnsi="Times New Roman"/>
        </w:rPr>
        <w:lastRenderedPageBreak/>
        <w:t xml:space="preserve">- Thuận lợi khó khăn: </w:t>
      </w:r>
    </w:p>
    <w:p w:rsidR="0060129E" w:rsidRDefault="0060129E" w:rsidP="0060129E">
      <w:pPr>
        <w:tabs>
          <w:tab w:val="left" w:pos="4320"/>
        </w:tabs>
        <w:spacing w:line="312" w:lineRule="auto"/>
        <w:ind w:right="45" w:firstLine="567"/>
        <w:jc w:val="both"/>
        <w:rPr>
          <w:rFonts w:ascii="Times New Roman" w:hAnsi="Times New Roman"/>
        </w:rPr>
      </w:pPr>
      <w:r>
        <w:rPr>
          <w:rFonts w:ascii="Times New Roman" w:hAnsi="Times New Roman"/>
        </w:rPr>
        <w:t xml:space="preserve">+ Thuận lợi: </w:t>
      </w:r>
    </w:p>
    <w:p w:rsidR="0060129E" w:rsidRDefault="0060129E" w:rsidP="0060129E">
      <w:pPr>
        <w:tabs>
          <w:tab w:val="left" w:pos="4320"/>
        </w:tabs>
        <w:spacing w:line="312" w:lineRule="auto"/>
        <w:ind w:right="45" w:firstLine="567"/>
        <w:jc w:val="both"/>
        <w:rPr>
          <w:rFonts w:ascii="Times New Roman" w:hAnsi="Times New Roman"/>
        </w:rPr>
      </w:pPr>
      <w:proofErr w:type="gramStart"/>
      <w:r>
        <w:rPr>
          <w:rFonts w:ascii="Times New Roman" w:hAnsi="Times New Roman"/>
        </w:rPr>
        <w:t>Lãnh đạo công an huyện Bình Lục luôn quan tâm chỉ đạo đến lực lượng phòng, chống ma túy trong công tác điều tra các vụ án ma túy.</w:t>
      </w:r>
      <w:proofErr w:type="gramEnd"/>
    </w:p>
    <w:p w:rsidR="0060129E" w:rsidRDefault="0060129E" w:rsidP="0060129E">
      <w:pPr>
        <w:tabs>
          <w:tab w:val="left" w:pos="4320"/>
        </w:tabs>
        <w:spacing w:line="312" w:lineRule="auto"/>
        <w:ind w:right="45" w:firstLine="567"/>
        <w:jc w:val="both"/>
        <w:rPr>
          <w:rFonts w:ascii="Times New Roman" w:hAnsi="Times New Roman"/>
        </w:rPr>
      </w:pPr>
      <w:r>
        <w:rPr>
          <w:rFonts w:ascii="Times New Roman" w:hAnsi="Times New Roman"/>
        </w:rPr>
        <w:t xml:space="preserve">Công tác điều tra các vụ </w:t>
      </w:r>
      <w:proofErr w:type="gramStart"/>
      <w:r>
        <w:rPr>
          <w:rFonts w:ascii="Times New Roman" w:hAnsi="Times New Roman"/>
        </w:rPr>
        <w:t>án</w:t>
      </w:r>
      <w:proofErr w:type="gramEnd"/>
      <w:r>
        <w:rPr>
          <w:rFonts w:ascii="Times New Roman" w:hAnsi="Times New Roman"/>
        </w:rPr>
        <w:t xml:space="preserve"> được sự phối hợp chặt chẽ của ba ngành làm án tính đến nay chưa để xảy ra vụ việc nào mà Tòa án trả lại hồ sơ điều tra và chư xảy ra vụ việc nào oan sai cho các bị can, bị cáo.</w:t>
      </w:r>
    </w:p>
    <w:p w:rsidR="0060129E" w:rsidRDefault="003F4014" w:rsidP="0060129E">
      <w:pPr>
        <w:tabs>
          <w:tab w:val="left" w:pos="4320"/>
        </w:tabs>
        <w:spacing w:line="312" w:lineRule="auto"/>
        <w:ind w:right="45" w:firstLine="567"/>
        <w:jc w:val="both"/>
        <w:rPr>
          <w:rFonts w:ascii="Times New Roman" w:hAnsi="Times New Roman"/>
        </w:rPr>
      </w:pPr>
      <w:r>
        <w:rPr>
          <w:rFonts w:ascii="Times New Roman" w:hAnsi="Times New Roman"/>
          <w:b/>
        </w:rPr>
        <w:t>5</w:t>
      </w:r>
      <w:r w:rsidR="0060129E" w:rsidRPr="00AB3DA7">
        <w:rPr>
          <w:rFonts w:ascii="Times New Roman" w:hAnsi="Times New Roman"/>
          <w:b/>
        </w:rPr>
        <w:t>. Công tác tiếp nhạn, giải quyết tố giác, tin báo về tội phạm và kiến nghị khởi tố</w:t>
      </w:r>
      <w:r w:rsidR="0060129E">
        <w:rPr>
          <w:rFonts w:ascii="Times New Roman" w:hAnsi="Times New Roman"/>
        </w:rPr>
        <w:t>: không</w:t>
      </w:r>
    </w:p>
    <w:p w:rsidR="0060129E" w:rsidRPr="00DD0109" w:rsidRDefault="003F4014" w:rsidP="0060129E">
      <w:pPr>
        <w:tabs>
          <w:tab w:val="left" w:pos="4320"/>
        </w:tabs>
        <w:spacing w:line="312" w:lineRule="auto"/>
        <w:ind w:right="45" w:firstLine="567"/>
        <w:jc w:val="both"/>
        <w:rPr>
          <w:rFonts w:ascii="Times New Roman" w:hAnsi="Times New Roman"/>
        </w:rPr>
      </w:pPr>
      <w:r>
        <w:rPr>
          <w:rFonts w:ascii="Times New Roman" w:hAnsi="Times New Roman"/>
          <w:b/>
        </w:rPr>
        <w:t>6</w:t>
      </w:r>
      <w:r w:rsidR="0060129E" w:rsidRPr="00AB3DA7">
        <w:rPr>
          <w:rFonts w:ascii="Times New Roman" w:hAnsi="Times New Roman"/>
          <w:b/>
        </w:rPr>
        <w:t>. Công tác triệt xóa điểm, tụ điểm phức tạp về ma túy</w:t>
      </w:r>
      <w:r w:rsidR="0060129E">
        <w:rPr>
          <w:rFonts w:ascii="Times New Roman" w:hAnsi="Times New Roman"/>
        </w:rPr>
        <w:t>: Triệt phá 08</w:t>
      </w:r>
      <w:r w:rsidR="0060129E" w:rsidRPr="00DD0109">
        <w:rPr>
          <w:rFonts w:ascii="Times New Roman" w:hAnsi="Times New Roman"/>
        </w:rPr>
        <w:t xml:space="preserve"> điểm phức tạp về tội phạm </w:t>
      </w:r>
      <w:r w:rsidR="0060129E">
        <w:rPr>
          <w:rFonts w:ascii="Times New Roman" w:hAnsi="Times New Roman"/>
        </w:rPr>
        <w:t>ma túy, trên địa bàn hiện cò</w:t>
      </w:r>
      <w:r w:rsidR="00EE7DA5">
        <w:rPr>
          <w:rFonts w:ascii="Times New Roman" w:hAnsi="Times New Roman"/>
        </w:rPr>
        <w:t>n 04</w:t>
      </w:r>
      <w:r w:rsidR="0060129E" w:rsidRPr="00DD0109">
        <w:rPr>
          <w:rFonts w:ascii="Times New Roman" w:hAnsi="Times New Roman"/>
        </w:rPr>
        <w:t xml:space="preserve"> điểm phức tạp về tội phạm ma túy.</w:t>
      </w:r>
    </w:p>
    <w:p w:rsidR="0060129E" w:rsidRPr="00DD0109" w:rsidRDefault="003F4014" w:rsidP="0060129E">
      <w:pPr>
        <w:tabs>
          <w:tab w:val="left" w:pos="4320"/>
        </w:tabs>
        <w:spacing w:line="312" w:lineRule="auto"/>
        <w:ind w:right="45" w:firstLine="567"/>
        <w:jc w:val="both"/>
        <w:rPr>
          <w:rFonts w:ascii="Times New Roman" w:hAnsi="Times New Roman"/>
          <w:b/>
        </w:rPr>
      </w:pPr>
      <w:r>
        <w:rPr>
          <w:rFonts w:ascii="Times New Roman" w:hAnsi="Times New Roman"/>
          <w:b/>
        </w:rPr>
        <w:t>7</w:t>
      </w:r>
      <w:r w:rsidR="0060129E" w:rsidRPr="00DD0109">
        <w:rPr>
          <w:rFonts w:ascii="Times New Roman" w:hAnsi="Times New Roman"/>
          <w:b/>
        </w:rPr>
        <w:t xml:space="preserve">. Công tác thống kê người nghiện; lập hồ sơ đề nghị đưa người đi </w:t>
      </w:r>
      <w:proofErr w:type="gramStart"/>
      <w:r w:rsidR="0060129E" w:rsidRPr="00DD0109">
        <w:rPr>
          <w:rFonts w:ascii="Times New Roman" w:hAnsi="Times New Roman"/>
          <w:b/>
        </w:rPr>
        <w:t>cai</w:t>
      </w:r>
      <w:proofErr w:type="gramEnd"/>
      <w:r w:rsidR="0060129E" w:rsidRPr="00DD0109">
        <w:rPr>
          <w:rFonts w:ascii="Times New Roman" w:hAnsi="Times New Roman"/>
          <w:b/>
        </w:rPr>
        <w:t xml:space="preserve"> nghiện bắt buộc.</w:t>
      </w:r>
    </w:p>
    <w:p w:rsidR="0060129E" w:rsidRPr="00DD0109" w:rsidRDefault="0060129E" w:rsidP="0060129E">
      <w:pPr>
        <w:tabs>
          <w:tab w:val="left" w:pos="4320"/>
        </w:tabs>
        <w:spacing w:line="312" w:lineRule="auto"/>
        <w:ind w:right="45" w:firstLine="567"/>
        <w:jc w:val="both"/>
        <w:rPr>
          <w:rFonts w:ascii="Times New Roman" w:hAnsi="Times New Roman"/>
        </w:rPr>
      </w:pPr>
      <w:r w:rsidRPr="00DD0109">
        <w:rPr>
          <w:rFonts w:ascii="Times New Roman" w:hAnsi="Times New Roman"/>
        </w:rPr>
        <w:t>- Công an huyện Bình Lục đã rà soát trê</w:t>
      </w:r>
      <w:r w:rsidR="00EE7DA5">
        <w:rPr>
          <w:rFonts w:ascii="Times New Roman" w:hAnsi="Times New Roman"/>
        </w:rPr>
        <w:t>n toàn bộ các xã và lập hồ sơ 93</w:t>
      </w:r>
      <w:r w:rsidRPr="00DD0109">
        <w:rPr>
          <w:rFonts w:ascii="Times New Roman" w:hAnsi="Times New Roman"/>
        </w:rPr>
        <w:t xml:space="preserve"> đối tượng nghiện ma túy để quản lý </w:t>
      </w:r>
      <w:proofErr w:type="gramStart"/>
      <w:r w:rsidRPr="00DD0109">
        <w:rPr>
          <w:rFonts w:ascii="Times New Roman" w:hAnsi="Times New Roman"/>
        </w:rPr>
        <w:t>theo</w:t>
      </w:r>
      <w:proofErr w:type="gramEnd"/>
      <w:r w:rsidRPr="00DD0109">
        <w:rPr>
          <w:rFonts w:ascii="Times New Roman" w:hAnsi="Times New Roman"/>
        </w:rPr>
        <w:t xml:space="preserve"> dõi.</w:t>
      </w:r>
    </w:p>
    <w:p w:rsidR="0060129E" w:rsidRPr="00DD0109" w:rsidRDefault="00EE7DA5" w:rsidP="0060129E">
      <w:pPr>
        <w:tabs>
          <w:tab w:val="left" w:pos="4320"/>
        </w:tabs>
        <w:spacing w:line="312" w:lineRule="auto"/>
        <w:ind w:right="45" w:firstLine="567"/>
        <w:jc w:val="both"/>
        <w:rPr>
          <w:rFonts w:ascii="Times New Roman" w:hAnsi="Times New Roman"/>
        </w:rPr>
      </w:pPr>
      <w:r>
        <w:rPr>
          <w:rFonts w:ascii="Times New Roman" w:hAnsi="Times New Roman"/>
        </w:rPr>
        <w:t>- Lập 10</w:t>
      </w:r>
      <w:r w:rsidR="0060129E" w:rsidRPr="00DD0109">
        <w:rPr>
          <w:rFonts w:ascii="Times New Roman" w:hAnsi="Times New Roman"/>
        </w:rPr>
        <w:t xml:space="preserve"> hồ sơ chuyển đề nghị đưa vào cơ sở </w:t>
      </w:r>
      <w:proofErr w:type="gramStart"/>
      <w:r w:rsidR="0060129E" w:rsidRPr="00DD0109">
        <w:rPr>
          <w:rFonts w:ascii="Times New Roman" w:hAnsi="Times New Roman"/>
        </w:rPr>
        <w:t>ca</w:t>
      </w:r>
      <w:r>
        <w:rPr>
          <w:rFonts w:ascii="Times New Roman" w:hAnsi="Times New Roman"/>
        </w:rPr>
        <w:t>i</w:t>
      </w:r>
      <w:proofErr w:type="gramEnd"/>
      <w:r>
        <w:rPr>
          <w:rFonts w:ascii="Times New Roman" w:hAnsi="Times New Roman"/>
        </w:rPr>
        <w:t xml:space="preserve"> nghiện bắt buộc đã đưa được 09</w:t>
      </w:r>
      <w:r w:rsidR="0060129E" w:rsidRPr="00DD0109">
        <w:rPr>
          <w:rFonts w:ascii="Times New Roman" w:hAnsi="Times New Roman"/>
        </w:rPr>
        <w:t xml:space="preserve"> đối tượng</w:t>
      </w:r>
      <w:r>
        <w:rPr>
          <w:rFonts w:ascii="Times New Roman" w:hAnsi="Times New Roman"/>
        </w:rPr>
        <w:t>, hiện đang thẩm định 01</w:t>
      </w:r>
      <w:r w:rsidR="0060129E" w:rsidRPr="00DD0109">
        <w:rPr>
          <w:rFonts w:ascii="Times New Roman" w:hAnsi="Times New Roman"/>
        </w:rPr>
        <w:t xml:space="preserve"> hồ sơ.</w:t>
      </w:r>
    </w:p>
    <w:p w:rsidR="0060129E" w:rsidRPr="00DD0109" w:rsidRDefault="003F4014" w:rsidP="0060129E">
      <w:pPr>
        <w:tabs>
          <w:tab w:val="left" w:pos="4320"/>
        </w:tabs>
        <w:spacing w:line="312" w:lineRule="auto"/>
        <w:ind w:right="45" w:firstLine="567"/>
        <w:jc w:val="both"/>
        <w:rPr>
          <w:rFonts w:ascii="Times New Roman" w:hAnsi="Times New Roman"/>
          <w:b/>
        </w:rPr>
      </w:pPr>
      <w:r>
        <w:rPr>
          <w:rFonts w:ascii="Times New Roman" w:hAnsi="Times New Roman"/>
          <w:b/>
        </w:rPr>
        <w:t>8</w:t>
      </w:r>
      <w:r w:rsidR="0060129E" w:rsidRPr="00DD0109">
        <w:rPr>
          <w:rFonts w:ascii="Times New Roman" w:hAnsi="Times New Roman"/>
          <w:b/>
        </w:rPr>
        <w:t xml:space="preserve">. Công tác kiểm soát các hoạt động </w:t>
      </w:r>
      <w:r w:rsidR="0060129E">
        <w:rPr>
          <w:rFonts w:ascii="Times New Roman" w:hAnsi="Times New Roman"/>
          <w:b/>
        </w:rPr>
        <w:t xml:space="preserve">hợp pháp liên quan đến </w:t>
      </w:r>
      <w:r w:rsidR="0060129E" w:rsidRPr="00DD0109">
        <w:rPr>
          <w:rFonts w:ascii="Times New Roman" w:hAnsi="Times New Roman"/>
          <w:b/>
        </w:rPr>
        <w:t xml:space="preserve">ma túy: </w:t>
      </w:r>
      <w:r w:rsidR="0060129E" w:rsidRPr="00DD0109">
        <w:rPr>
          <w:rFonts w:ascii="Times New Roman" w:hAnsi="Times New Roman"/>
        </w:rPr>
        <w:t>Không.</w:t>
      </w:r>
    </w:p>
    <w:p w:rsidR="0060129E" w:rsidRPr="00DD0109" w:rsidRDefault="003F4014" w:rsidP="0060129E">
      <w:pPr>
        <w:tabs>
          <w:tab w:val="left" w:pos="4320"/>
        </w:tabs>
        <w:spacing w:line="312" w:lineRule="auto"/>
        <w:ind w:right="45" w:firstLine="567"/>
        <w:jc w:val="both"/>
        <w:rPr>
          <w:rFonts w:ascii="Times New Roman" w:hAnsi="Times New Roman"/>
          <w:b/>
        </w:rPr>
      </w:pPr>
      <w:r>
        <w:rPr>
          <w:rFonts w:ascii="Times New Roman" w:hAnsi="Times New Roman"/>
          <w:b/>
        </w:rPr>
        <w:t>9</w:t>
      </w:r>
      <w:r w:rsidR="0060129E" w:rsidRPr="00DD0109">
        <w:rPr>
          <w:rFonts w:ascii="Times New Roman" w:hAnsi="Times New Roman"/>
          <w:b/>
        </w:rPr>
        <w:t>. Công tác tuyên truyền và vận động quần chúng nhân dân tham gia đấu tranh phòng, chống ma túy.</w:t>
      </w:r>
    </w:p>
    <w:p w:rsidR="0060129E" w:rsidRPr="00DD0109" w:rsidRDefault="0060129E" w:rsidP="0060129E">
      <w:pPr>
        <w:tabs>
          <w:tab w:val="left" w:pos="4320"/>
        </w:tabs>
        <w:spacing w:line="312" w:lineRule="auto"/>
        <w:ind w:right="45" w:firstLine="567"/>
        <w:jc w:val="both"/>
        <w:rPr>
          <w:rFonts w:ascii="Times New Roman" w:hAnsi="Times New Roman"/>
        </w:rPr>
      </w:pPr>
      <w:r w:rsidRPr="00DD0109">
        <w:rPr>
          <w:rFonts w:ascii="Times New Roman" w:hAnsi="Times New Roman"/>
        </w:rPr>
        <w:t>Phối hợp với các ban ngành đoàn thể trên địa bàn huyện thường xuyên tuyên truyền đến toàn thể nhân dân về tác hại của ma túy đến sức khỏe, kinh tế của gia đình và ảnh hưởng đến ANTT trên địa bàn, tuyên truyền quy định của pháp luật về ma túy đến toàn thể nhân dân để nắm rõ pháp luật rất nghiêm minh đối với tội phạm ma túy.</w:t>
      </w:r>
    </w:p>
    <w:p w:rsidR="0060129E" w:rsidRPr="00DD0109" w:rsidRDefault="003F4014" w:rsidP="0060129E">
      <w:pPr>
        <w:tabs>
          <w:tab w:val="left" w:pos="4320"/>
        </w:tabs>
        <w:spacing w:line="312" w:lineRule="auto"/>
        <w:ind w:right="45" w:firstLine="567"/>
        <w:jc w:val="both"/>
        <w:rPr>
          <w:rFonts w:ascii="Times New Roman" w:hAnsi="Times New Roman"/>
          <w:b/>
        </w:rPr>
      </w:pPr>
      <w:r>
        <w:rPr>
          <w:rFonts w:ascii="Times New Roman" w:hAnsi="Times New Roman"/>
          <w:b/>
        </w:rPr>
        <w:t>10</w:t>
      </w:r>
      <w:r w:rsidR="0060129E" w:rsidRPr="00DD0109">
        <w:rPr>
          <w:rFonts w:ascii="Times New Roman" w:hAnsi="Times New Roman"/>
          <w:b/>
        </w:rPr>
        <w:t xml:space="preserve">. Công tác phối hợp với các lực lượng trong và ngoài ngành Công </w:t>
      </w:r>
      <w:proofErr w:type="gramStart"/>
      <w:r w:rsidR="0060129E" w:rsidRPr="00DD0109">
        <w:rPr>
          <w:rFonts w:ascii="Times New Roman" w:hAnsi="Times New Roman"/>
          <w:b/>
        </w:rPr>
        <w:t>an</w:t>
      </w:r>
      <w:proofErr w:type="gramEnd"/>
      <w:r w:rsidR="0060129E" w:rsidRPr="00DD0109">
        <w:rPr>
          <w:rFonts w:ascii="Times New Roman" w:hAnsi="Times New Roman"/>
          <w:b/>
        </w:rPr>
        <w:t xml:space="preserve"> trong đấu tranh phòng, chống tội phạm về ma túy.</w:t>
      </w:r>
    </w:p>
    <w:p w:rsidR="0060129E" w:rsidRPr="00DD0109" w:rsidRDefault="0060129E" w:rsidP="0060129E">
      <w:pPr>
        <w:tabs>
          <w:tab w:val="left" w:pos="4320"/>
        </w:tabs>
        <w:spacing w:line="312" w:lineRule="auto"/>
        <w:ind w:right="45" w:firstLine="567"/>
        <w:jc w:val="both"/>
        <w:rPr>
          <w:rFonts w:ascii="Times New Roman" w:hAnsi="Times New Roman"/>
        </w:rPr>
      </w:pPr>
      <w:r w:rsidRPr="00DD0109">
        <w:rPr>
          <w:rFonts w:ascii="Times New Roman" w:hAnsi="Times New Roman"/>
        </w:rPr>
        <w:t>Phối hợp với Chính quyền địa phương các xã, thị trấn trên địa bàn huyện Bình Lục tham gia công tác phòng, chống tội phạm về ma túy và tuyên truyền đến toàn thể nhân dân, phát động phong trào toàn dân tham gia đấu tranh phòng chống tội phạm về ma túy.</w:t>
      </w:r>
    </w:p>
    <w:p w:rsidR="0060129E" w:rsidRDefault="003F4014" w:rsidP="0060129E">
      <w:pPr>
        <w:tabs>
          <w:tab w:val="left" w:pos="4320"/>
        </w:tabs>
        <w:spacing w:line="312" w:lineRule="auto"/>
        <w:ind w:right="45" w:firstLine="567"/>
        <w:jc w:val="both"/>
        <w:rPr>
          <w:rFonts w:ascii="Times New Roman" w:hAnsi="Times New Roman"/>
          <w:b/>
        </w:rPr>
      </w:pPr>
      <w:r>
        <w:rPr>
          <w:rFonts w:ascii="Times New Roman" w:hAnsi="Times New Roman"/>
          <w:b/>
        </w:rPr>
        <w:t>11</w:t>
      </w:r>
      <w:r w:rsidR="0060129E" w:rsidRPr="00DD0109">
        <w:rPr>
          <w:rFonts w:ascii="Times New Roman" w:hAnsi="Times New Roman"/>
          <w:b/>
        </w:rPr>
        <w:t xml:space="preserve">. Công tác </w:t>
      </w:r>
      <w:r w:rsidR="0060129E">
        <w:rPr>
          <w:rFonts w:ascii="Times New Roman" w:hAnsi="Times New Roman"/>
          <w:b/>
        </w:rPr>
        <w:t>xây dựng Đảng, xây dựng lực lượng và hậu cần phục vụ chiến đấu</w:t>
      </w:r>
      <w:r w:rsidR="0060129E" w:rsidRPr="00DD0109">
        <w:rPr>
          <w:rFonts w:ascii="Times New Roman" w:hAnsi="Times New Roman"/>
          <w:b/>
        </w:rPr>
        <w:t>.</w:t>
      </w:r>
    </w:p>
    <w:p w:rsidR="0060129E" w:rsidRDefault="0060129E" w:rsidP="0060129E">
      <w:pPr>
        <w:tabs>
          <w:tab w:val="left" w:pos="4320"/>
        </w:tabs>
        <w:spacing w:line="312" w:lineRule="auto"/>
        <w:ind w:right="46" w:firstLine="540"/>
        <w:jc w:val="both"/>
        <w:rPr>
          <w:rFonts w:ascii="Times New Roman" w:hAnsi="Times New Roman"/>
        </w:rPr>
      </w:pPr>
      <w:r>
        <w:rPr>
          <w:rFonts w:ascii="Times New Roman" w:hAnsi="Times New Roman"/>
        </w:rPr>
        <w:lastRenderedPageBreak/>
        <w:t xml:space="preserve">Đảng ủy Công </w:t>
      </w:r>
      <w:proofErr w:type="gramStart"/>
      <w:r>
        <w:rPr>
          <w:rFonts w:ascii="Times New Roman" w:hAnsi="Times New Roman"/>
        </w:rPr>
        <w:t>an</w:t>
      </w:r>
      <w:proofErr w:type="gramEnd"/>
      <w:r>
        <w:rPr>
          <w:rFonts w:ascii="Times New Roman" w:hAnsi="Times New Roman"/>
        </w:rPr>
        <w:t xml:space="preserve"> huyện Bình Lục luôn bồi dưỡng tư tưởng cho Đảng viên, cán bộ chiến sỹ tham gia công tác phòng chống tội phạm ma túy. Luôn quan tâm đến tư tưởng, đời sống, cán bộ chiến sỹ có tư tưởng vững vàng, yên tâm công tác.</w:t>
      </w:r>
    </w:p>
    <w:p w:rsidR="0060129E" w:rsidRPr="00EC090B" w:rsidRDefault="0060129E" w:rsidP="0060129E">
      <w:pPr>
        <w:tabs>
          <w:tab w:val="left" w:pos="4320"/>
        </w:tabs>
        <w:spacing w:line="312" w:lineRule="auto"/>
        <w:ind w:right="46" w:firstLine="540"/>
        <w:jc w:val="both"/>
        <w:rPr>
          <w:rFonts w:ascii="Times New Roman" w:hAnsi="Times New Roman"/>
        </w:rPr>
      </w:pPr>
      <w:r>
        <w:rPr>
          <w:rFonts w:ascii="Times New Roman" w:hAnsi="Times New Roman"/>
        </w:rPr>
        <w:t xml:space="preserve">Cán bộ, chiến sỹ Công </w:t>
      </w:r>
      <w:proofErr w:type="gramStart"/>
      <w:r>
        <w:rPr>
          <w:rFonts w:ascii="Times New Roman" w:hAnsi="Times New Roman"/>
        </w:rPr>
        <w:t>an</w:t>
      </w:r>
      <w:proofErr w:type="gramEnd"/>
      <w:r>
        <w:rPr>
          <w:rFonts w:ascii="Times New Roman" w:hAnsi="Times New Roman"/>
        </w:rPr>
        <w:t xml:space="preserve"> huyện Bình Lục tham gia công tác phòng chống ma túy đến nay 100% đã kết nạp Đảng viên.</w:t>
      </w:r>
    </w:p>
    <w:p w:rsidR="0060129E" w:rsidRPr="00EC090B" w:rsidRDefault="003F4014" w:rsidP="0060129E">
      <w:pPr>
        <w:tabs>
          <w:tab w:val="left" w:pos="4320"/>
        </w:tabs>
        <w:spacing w:line="312" w:lineRule="auto"/>
        <w:ind w:right="45" w:firstLine="567"/>
        <w:jc w:val="both"/>
        <w:rPr>
          <w:rFonts w:ascii="Times New Roman" w:hAnsi="Times New Roman"/>
          <w:b/>
        </w:rPr>
      </w:pPr>
      <w:r>
        <w:rPr>
          <w:rFonts w:ascii="Times New Roman" w:hAnsi="Times New Roman"/>
          <w:b/>
        </w:rPr>
        <w:t>12</w:t>
      </w:r>
      <w:r w:rsidR="0060129E" w:rsidRPr="00EC090B">
        <w:rPr>
          <w:rFonts w:ascii="Times New Roman" w:hAnsi="Times New Roman"/>
          <w:b/>
        </w:rPr>
        <w:t>. Kết quả thực hiện các mặt công tác khác:</w:t>
      </w:r>
    </w:p>
    <w:p w:rsidR="0060129E" w:rsidRDefault="0060129E" w:rsidP="0060129E">
      <w:pPr>
        <w:tabs>
          <w:tab w:val="left" w:pos="4320"/>
        </w:tabs>
        <w:spacing w:line="312" w:lineRule="auto"/>
        <w:ind w:right="45" w:firstLine="567"/>
        <w:jc w:val="both"/>
        <w:rPr>
          <w:rFonts w:ascii="Times New Roman" w:hAnsi="Times New Roman"/>
          <w:b/>
        </w:rPr>
      </w:pPr>
      <w:r w:rsidRPr="00DD0109">
        <w:rPr>
          <w:rFonts w:ascii="Times New Roman" w:hAnsi="Times New Roman"/>
          <w:b/>
        </w:rPr>
        <w:t xml:space="preserve">III. </w:t>
      </w:r>
      <w:r w:rsidR="00EE7DA5">
        <w:rPr>
          <w:rFonts w:ascii="Times New Roman" w:hAnsi="Times New Roman"/>
          <w:b/>
        </w:rPr>
        <w:t>NHẬN XÉT, ĐÁNH GIÁ</w:t>
      </w:r>
    </w:p>
    <w:p w:rsidR="0060129E" w:rsidRPr="00EF07AB" w:rsidRDefault="0060129E" w:rsidP="0060129E">
      <w:pPr>
        <w:tabs>
          <w:tab w:val="left" w:pos="4320"/>
        </w:tabs>
        <w:spacing w:line="312" w:lineRule="auto"/>
        <w:ind w:right="45" w:firstLine="567"/>
        <w:jc w:val="both"/>
        <w:rPr>
          <w:rFonts w:ascii="Times New Roman" w:hAnsi="Times New Roman"/>
        </w:rPr>
      </w:pPr>
      <w:proofErr w:type="gramStart"/>
      <w:r>
        <w:rPr>
          <w:rFonts w:ascii="Times New Roman" w:hAnsi="Times New Roman"/>
        </w:rPr>
        <w:t>Công tác nắm tình hình, dự báo tình hình về tội phạm ma túy còn hạn chế.</w:t>
      </w:r>
      <w:proofErr w:type="gramEnd"/>
      <w:r>
        <w:rPr>
          <w:rFonts w:ascii="Times New Roman" w:hAnsi="Times New Roman"/>
        </w:rPr>
        <w:t xml:space="preserve">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tác xác minh, thu thập tài liệu liên quan đến các đối tượng có biểu hiện hoạt động phạm tội về ma túy, nhưng chất lượng chưa đáp ứng được yêu cầu, còn để sót lọt đối tượng sưu tra; công tác thông tin báo cáo có lúc, có việc còn chưa kịp thời, đầy đủ. </w:t>
      </w:r>
    </w:p>
    <w:p w:rsidR="0060129E" w:rsidRPr="00DD0109" w:rsidRDefault="0060129E" w:rsidP="0060129E">
      <w:pPr>
        <w:tabs>
          <w:tab w:val="left" w:pos="4320"/>
        </w:tabs>
        <w:spacing w:line="312" w:lineRule="auto"/>
        <w:ind w:right="45" w:firstLine="567"/>
        <w:jc w:val="both"/>
        <w:rPr>
          <w:rFonts w:ascii="Times New Roman" w:hAnsi="Times New Roman"/>
          <w:b/>
        </w:rPr>
      </w:pPr>
      <w:r>
        <w:rPr>
          <w:rFonts w:ascii="Times New Roman" w:hAnsi="Times New Roman"/>
          <w:b/>
        </w:rPr>
        <w:t xml:space="preserve">IV. </w:t>
      </w:r>
      <w:r w:rsidR="00EE7DA5">
        <w:rPr>
          <w:rFonts w:ascii="Times New Roman" w:hAnsi="Times New Roman"/>
          <w:b/>
        </w:rPr>
        <w:t>NHIỆM VỤ, GIẢI PHÁP TRỌNG TÂM NĂM 2022</w:t>
      </w:r>
      <w:r w:rsidRPr="00DD0109">
        <w:rPr>
          <w:rFonts w:ascii="Times New Roman" w:hAnsi="Times New Roman"/>
          <w:b/>
        </w:rPr>
        <w:t>.</w:t>
      </w:r>
    </w:p>
    <w:p w:rsidR="0060129E" w:rsidRPr="00DD0109" w:rsidRDefault="0060129E" w:rsidP="0060129E">
      <w:pPr>
        <w:tabs>
          <w:tab w:val="left" w:pos="4320"/>
        </w:tabs>
        <w:spacing w:line="312" w:lineRule="auto"/>
        <w:ind w:right="45" w:firstLine="567"/>
        <w:jc w:val="both"/>
        <w:rPr>
          <w:rFonts w:ascii="Times New Roman" w:hAnsi="Times New Roman"/>
        </w:rPr>
      </w:pPr>
      <w:r w:rsidRPr="00DD0109">
        <w:rPr>
          <w:rFonts w:ascii="Times New Roman" w:hAnsi="Times New Roman"/>
        </w:rPr>
        <w:t xml:space="preserve">Lực lượng phòng chống tội phạm về ma túy Công an huyện Bình Lục xây dựng kế hoạch đấu tranh phòng, chống tội phạm về ma túy, quản lý </w:t>
      </w:r>
      <w:proofErr w:type="gramStart"/>
      <w:r w:rsidRPr="00DD0109">
        <w:rPr>
          <w:rFonts w:ascii="Times New Roman" w:hAnsi="Times New Roman"/>
        </w:rPr>
        <w:t>theo</w:t>
      </w:r>
      <w:proofErr w:type="gramEnd"/>
      <w:r w:rsidRPr="00DD0109">
        <w:rPr>
          <w:rFonts w:ascii="Times New Roman" w:hAnsi="Times New Roman"/>
        </w:rPr>
        <w:t xml:space="preserve"> dõi các đối tượng hiện đang trong diện sưu tra, hiềm nghi, chuyên án. </w:t>
      </w:r>
    </w:p>
    <w:p w:rsidR="0060129E" w:rsidRPr="00DD0109" w:rsidRDefault="0060129E" w:rsidP="0060129E">
      <w:pPr>
        <w:tabs>
          <w:tab w:val="left" w:pos="4320"/>
        </w:tabs>
        <w:spacing w:line="312" w:lineRule="auto"/>
        <w:ind w:right="45" w:firstLine="567"/>
        <w:jc w:val="both"/>
        <w:rPr>
          <w:rFonts w:ascii="Times New Roman" w:hAnsi="Times New Roman"/>
        </w:rPr>
      </w:pPr>
      <w:r w:rsidRPr="00DD0109">
        <w:rPr>
          <w:rFonts w:ascii="Times New Roman" w:hAnsi="Times New Roman"/>
        </w:rPr>
        <w:t xml:space="preserve">Tình hình tội phạm về ma túy và tệ nạn ma túy còn nhiều phức tạp và có chiều hướng trẻ hóa, nhiều đối tượng thanh thiếu niên còn </w:t>
      </w:r>
      <w:proofErr w:type="gramStart"/>
      <w:r w:rsidRPr="00DD0109">
        <w:rPr>
          <w:rFonts w:ascii="Times New Roman" w:hAnsi="Times New Roman"/>
        </w:rPr>
        <w:t>vi</w:t>
      </w:r>
      <w:proofErr w:type="gramEnd"/>
      <w:r w:rsidRPr="00DD0109">
        <w:rPr>
          <w:rFonts w:ascii="Times New Roman" w:hAnsi="Times New Roman"/>
        </w:rPr>
        <w:t xml:space="preserve">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60129E" w:rsidRPr="00276F91" w:rsidRDefault="0060129E" w:rsidP="0060129E">
      <w:pPr>
        <w:tabs>
          <w:tab w:val="left" w:pos="4320"/>
        </w:tabs>
        <w:spacing w:line="312" w:lineRule="auto"/>
        <w:ind w:right="45" w:firstLine="567"/>
        <w:jc w:val="both"/>
        <w:rPr>
          <w:rFonts w:ascii="Times New Roman" w:hAnsi="Times New Roman"/>
        </w:rPr>
      </w:pPr>
      <w:r w:rsidRPr="00DD0109">
        <w:rPr>
          <w:rFonts w:ascii="Times New Roman" w:hAnsi="Times New Roman"/>
        </w:rPr>
        <w:t>Trên đây là</w:t>
      </w:r>
      <w:r>
        <w:rPr>
          <w:rFonts w:ascii="Times New Roman" w:hAnsi="Times New Roman"/>
        </w:rPr>
        <w:t xml:space="preserve"> báo cáo</w:t>
      </w:r>
      <w:r w:rsidRPr="00DD0109">
        <w:rPr>
          <w:rFonts w:ascii="Times New Roman" w:hAnsi="Times New Roman"/>
        </w:rPr>
        <w:t xml:space="preserve"> </w:t>
      </w:r>
      <w:r w:rsidR="00EE7DA5">
        <w:rPr>
          <w:rFonts w:ascii="Times New Roman" w:hAnsi="Times New Roman"/>
        </w:rPr>
        <w:t>tổng</w:t>
      </w:r>
      <w:r>
        <w:rPr>
          <w:rFonts w:ascii="Times New Roman" w:hAnsi="Times New Roman"/>
        </w:rPr>
        <w:t xml:space="preserve"> kết công</w:t>
      </w:r>
      <w:r w:rsidR="00EE7DA5">
        <w:rPr>
          <w:rFonts w:ascii="Times New Roman" w:hAnsi="Times New Roman"/>
        </w:rPr>
        <w:t xml:space="preserve"> tác phòng, chống ma túy </w:t>
      </w:r>
      <w:r>
        <w:rPr>
          <w:rFonts w:ascii="Times New Roman" w:hAnsi="Times New Roman"/>
        </w:rPr>
        <w:t xml:space="preserve">năm 2021 và đề ra nhiệm vụ công tác trọng tâm </w:t>
      </w:r>
      <w:r w:rsidR="00EE7DA5">
        <w:rPr>
          <w:rFonts w:ascii="Times New Roman" w:hAnsi="Times New Roman"/>
        </w:rPr>
        <w:t>năm 2022</w:t>
      </w:r>
      <w:r>
        <w:rPr>
          <w:rFonts w:ascii="Times New Roman" w:hAnsi="Times New Roman"/>
        </w:rPr>
        <w:t>của lực lượng CSĐTTP về Ma tuý</w:t>
      </w:r>
      <w:r w:rsidRPr="00DD0109">
        <w:rPr>
          <w:rFonts w:ascii="Times New Roman" w:hAnsi="Times New Roman"/>
        </w:rPr>
        <w:t>. Công an</w:t>
      </w:r>
      <w:r>
        <w:rPr>
          <w:rFonts w:ascii="Times New Roman" w:hAnsi="Times New Roman"/>
        </w:rPr>
        <w:t xml:space="preserve"> huyện Bình Lục báo cáo Công an PC04 biết để</w:t>
      </w:r>
      <w:r w:rsidRPr="00DD0109">
        <w:rPr>
          <w:rFonts w:ascii="Times New Roman" w:hAnsi="Times New Roman"/>
        </w:rPr>
        <w:t xml:space="preserve"> theo dõi chỉ đạo</w:t>
      </w:r>
      <w:proofErr w:type="gramStart"/>
      <w:r w:rsidRPr="00DD0109">
        <w:rPr>
          <w:rFonts w:ascii="Times New Roman" w:hAnsi="Times New Roman"/>
        </w:rPr>
        <w:t>./</w:t>
      </w:r>
      <w:proofErr w:type="gramEnd"/>
      <w:r w:rsidRPr="00DD0109">
        <w:rPr>
          <w:rFonts w:ascii="Times New Roman" w:hAnsi="Times New Roman"/>
        </w:rPr>
        <w:t>.</w:t>
      </w:r>
    </w:p>
    <w:p w:rsidR="0060129E" w:rsidRPr="00276F91" w:rsidRDefault="0060129E" w:rsidP="0060129E">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60129E" w:rsidRPr="00276F91" w:rsidTr="00B4450C">
        <w:tc>
          <w:tcPr>
            <w:tcW w:w="4521" w:type="dxa"/>
          </w:tcPr>
          <w:p w:rsidR="0060129E" w:rsidRPr="00276F91" w:rsidRDefault="0060129E" w:rsidP="00B4450C">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60129E" w:rsidRPr="00276F91" w:rsidRDefault="0060129E" w:rsidP="00B4450C">
            <w:pPr>
              <w:spacing w:line="288"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60129E" w:rsidRPr="00276F91" w:rsidRDefault="0060129E" w:rsidP="00B4450C">
            <w:pPr>
              <w:spacing w:line="288"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60129E" w:rsidRPr="00276F91" w:rsidRDefault="0060129E" w:rsidP="00B4450C">
            <w:pPr>
              <w:spacing w:line="288" w:lineRule="auto"/>
              <w:ind w:right="-720"/>
              <w:rPr>
                <w:rFonts w:ascii="Times New Roman" w:hAnsi="Times New Roman"/>
              </w:rPr>
            </w:pPr>
          </w:p>
        </w:tc>
        <w:tc>
          <w:tcPr>
            <w:tcW w:w="4809" w:type="dxa"/>
          </w:tcPr>
          <w:p w:rsidR="0060129E" w:rsidRPr="00276F91" w:rsidRDefault="0060129E" w:rsidP="00B4450C">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60129E" w:rsidRDefault="0060129E" w:rsidP="00B4450C">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60129E" w:rsidRDefault="0060129E" w:rsidP="00B4450C">
            <w:pPr>
              <w:spacing w:line="288" w:lineRule="auto"/>
              <w:ind w:right="-134"/>
              <w:jc w:val="center"/>
              <w:rPr>
                <w:rFonts w:ascii="Times New Roman" w:hAnsi="Times New Roman"/>
                <w:b/>
                <w:sz w:val="24"/>
                <w:szCs w:val="24"/>
              </w:rPr>
            </w:pPr>
          </w:p>
          <w:p w:rsidR="0060129E" w:rsidRDefault="0060129E" w:rsidP="00B4450C">
            <w:pPr>
              <w:spacing w:line="288" w:lineRule="auto"/>
              <w:ind w:right="-134"/>
              <w:jc w:val="center"/>
              <w:rPr>
                <w:rFonts w:ascii="Times New Roman" w:hAnsi="Times New Roman"/>
                <w:b/>
                <w:sz w:val="24"/>
                <w:szCs w:val="24"/>
              </w:rPr>
            </w:pPr>
          </w:p>
          <w:p w:rsidR="0060129E" w:rsidRDefault="0060129E" w:rsidP="00B4450C">
            <w:pPr>
              <w:spacing w:line="288" w:lineRule="auto"/>
              <w:ind w:right="-134"/>
              <w:rPr>
                <w:rFonts w:ascii="Times New Roman" w:hAnsi="Times New Roman"/>
                <w:b/>
                <w:sz w:val="24"/>
                <w:szCs w:val="24"/>
              </w:rPr>
            </w:pPr>
          </w:p>
          <w:p w:rsidR="0060129E" w:rsidRDefault="0060129E" w:rsidP="00B4450C">
            <w:pPr>
              <w:spacing w:line="288" w:lineRule="auto"/>
              <w:ind w:right="-134"/>
              <w:jc w:val="center"/>
              <w:rPr>
                <w:rFonts w:ascii="Times New Roman" w:hAnsi="Times New Roman"/>
                <w:b/>
                <w:sz w:val="24"/>
                <w:szCs w:val="24"/>
              </w:rPr>
            </w:pPr>
          </w:p>
          <w:p w:rsidR="0060129E" w:rsidRPr="00276F91" w:rsidRDefault="0060129E" w:rsidP="00B4450C">
            <w:pPr>
              <w:spacing w:line="288" w:lineRule="auto"/>
              <w:ind w:right="-134"/>
              <w:jc w:val="center"/>
              <w:rPr>
                <w:rFonts w:ascii="Times New Roman" w:hAnsi="Times New Roman"/>
                <w:b/>
                <w:sz w:val="24"/>
                <w:szCs w:val="24"/>
              </w:rPr>
            </w:pPr>
          </w:p>
          <w:p w:rsidR="0060129E" w:rsidRPr="00276F91" w:rsidRDefault="0060129E" w:rsidP="00B4450C">
            <w:pPr>
              <w:spacing w:line="288" w:lineRule="auto"/>
              <w:ind w:right="-134"/>
              <w:jc w:val="center"/>
              <w:rPr>
                <w:rFonts w:ascii="Times New Roman" w:hAnsi="Times New Roman"/>
                <w:b/>
              </w:rPr>
            </w:pPr>
            <w:r>
              <w:rPr>
                <w:rFonts w:ascii="Times New Roman" w:hAnsi="Times New Roman"/>
                <w:b/>
              </w:rPr>
              <w:t>Thượng tá Cao Trọng Nghĩa</w:t>
            </w:r>
          </w:p>
        </w:tc>
      </w:tr>
    </w:tbl>
    <w:p w:rsidR="0060129E" w:rsidRPr="00276F91" w:rsidRDefault="0060129E" w:rsidP="0060129E">
      <w:pPr>
        <w:spacing w:line="288" w:lineRule="auto"/>
        <w:ind w:left="-180" w:right="-720" w:firstLine="540"/>
        <w:jc w:val="both"/>
        <w:rPr>
          <w:rFonts w:ascii="Times New Roman" w:hAnsi="Times New Roman"/>
        </w:rPr>
      </w:pPr>
    </w:p>
    <w:p w:rsidR="0060129E" w:rsidRPr="00276F91" w:rsidRDefault="0060129E" w:rsidP="0060129E">
      <w:pPr>
        <w:spacing w:line="288" w:lineRule="auto"/>
        <w:ind w:left="-180" w:right="-720" w:firstLine="540"/>
        <w:jc w:val="both"/>
        <w:rPr>
          <w:rFonts w:ascii="Times New Roman" w:hAnsi="Times New Roman"/>
        </w:rPr>
      </w:pPr>
    </w:p>
    <w:p w:rsidR="0060129E" w:rsidRPr="00276F91" w:rsidRDefault="0060129E" w:rsidP="0060129E">
      <w:pPr>
        <w:spacing w:line="288" w:lineRule="auto"/>
        <w:ind w:left="-180" w:right="-720" w:firstLine="540"/>
        <w:jc w:val="both"/>
        <w:rPr>
          <w:rFonts w:ascii="Times New Roman" w:hAnsi="Times New Roman"/>
        </w:rPr>
      </w:pPr>
      <w:r w:rsidRPr="00276F91">
        <w:rPr>
          <w:rFonts w:ascii="Times New Roman" w:hAnsi="Times New Roman"/>
        </w:rPr>
        <w:t xml:space="preserve"> </w:t>
      </w:r>
    </w:p>
    <w:p w:rsidR="0060129E" w:rsidRPr="00276F91" w:rsidRDefault="0060129E" w:rsidP="0060129E">
      <w:pPr>
        <w:spacing w:line="288" w:lineRule="auto"/>
        <w:ind w:left="-180" w:right="-720" w:firstLine="540"/>
        <w:rPr>
          <w:rFonts w:ascii="Times New Roman" w:hAnsi="Times New Roman"/>
        </w:rPr>
      </w:pPr>
    </w:p>
    <w:p w:rsidR="0060129E" w:rsidRPr="00276F91" w:rsidRDefault="0060129E" w:rsidP="0060129E">
      <w:pPr>
        <w:tabs>
          <w:tab w:val="left" w:pos="180"/>
        </w:tabs>
        <w:spacing w:line="288" w:lineRule="auto"/>
        <w:ind w:left="-180" w:right="-720" w:firstLine="540"/>
        <w:jc w:val="center"/>
        <w:rPr>
          <w:rFonts w:ascii="Times New Roman" w:hAnsi="Times New Roman"/>
          <w:b/>
        </w:rPr>
      </w:pPr>
    </w:p>
    <w:p w:rsidR="0060129E" w:rsidRPr="00276F91" w:rsidRDefault="0060129E" w:rsidP="0060129E">
      <w:pPr>
        <w:spacing w:line="288" w:lineRule="auto"/>
        <w:ind w:left="-180" w:right="-714" w:firstLine="540"/>
        <w:jc w:val="both"/>
        <w:rPr>
          <w:rFonts w:ascii="Times New Roman" w:hAnsi="Times New Roman"/>
        </w:rPr>
      </w:pPr>
    </w:p>
    <w:p w:rsidR="0060129E" w:rsidRPr="00276F91" w:rsidRDefault="0060129E" w:rsidP="0060129E">
      <w:pPr>
        <w:spacing w:line="288" w:lineRule="auto"/>
      </w:pPr>
    </w:p>
    <w:p w:rsidR="0060129E" w:rsidRDefault="0060129E" w:rsidP="0060129E"/>
    <w:p w:rsidR="0060129E" w:rsidRDefault="0060129E" w:rsidP="0060129E"/>
    <w:p w:rsidR="0060129E" w:rsidRDefault="0060129E" w:rsidP="0060129E"/>
    <w:p w:rsidR="00DA0DA4" w:rsidRDefault="00DA0DA4"/>
    <w:sectPr w:rsidR="00DA0DA4" w:rsidSect="00F54607">
      <w:footerReference w:type="even" r:id="rId8"/>
      <w:footerReference w:type="default" r:id="rId9"/>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BB" w:rsidRDefault="00CC4EBB">
      <w:r>
        <w:separator/>
      </w:r>
    </w:p>
  </w:endnote>
  <w:endnote w:type="continuationSeparator" w:id="0">
    <w:p w:rsidR="00CC4EBB" w:rsidRDefault="00CC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3F4014" w:rsidP="00280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60C" w:rsidRDefault="00CC4EBB"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3F4014" w:rsidP="00644E5E">
    <w:pPr>
      <w:pStyle w:val="Footer"/>
      <w:framePr w:wrap="around" w:vAnchor="text" w:hAnchor="margin" w:xAlign="right" w:y="1"/>
      <w:jc w:val="right"/>
    </w:pPr>
    <w:r>
      <w:fldChar w:fldCharType="begin"/>
    </w:r>
    <w:r>
      <w:instrText xml:space="preserve"> PAGE   \* MERGEFORMAT </w:instrText>
    </w:r>
    <w:r>
      <w:fldChar w:fldCharType="separate"/>
    </w:r>
    <w:r w:rsidR="00E05BA3">
      <w:rPr>
        <w:noProof/>
      </w:rPr>
      <w:t>3</w:t>
    </w:r>
    <w:r>
      <w:fldChar w:fldCharType="end"/>
    </w:r>
  </w:p>
  <w:p w:rsidR="00B4160C" w:rsidRDefault="00CC4EBB"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BB" w:rsidRDefault="00CC4EBB">
      <w:r>
        <w:separator/>
      </w:r>
    </w:p>
  </w:footnote>
  <w:footnote w:type="continuationSeparator" w:id="0">
    <w:p w:rsidR="00CC4EBB" w:rsidRDefault="00CC4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9E"/>
    <w:rsid w:val="001F7EF2"/>
    <w:rsid w:val="002C78BB"/>
    <w:rsid w:val="003F4014"/>
    <w:rsid w:val="0059261E"/>
    <w:rsid w:val="0060129E"/>
    <w:rsid w:val="00983D5D"/>
    <w:rsid w:val="00B22F34"/>
    <w:rsid w:val="00CC4EBB"/>
    <w:rsid w:val="00DA0DA4"/>
    <w:rsid w:val="00E05BA3"/>
    <w:rsid w:val="00EE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129E"/>
    <w:pPr>
      <w:tabs>
        <w:tab w:val="center" w:pos="4320"/>
        <w:tab w:val="right" w:pos="8640"/>
      </w:tabs>
    </w:pPr>
  </w:style>
  <w:style w:type="character" w:customStyle="1" w:styleId="FooterChar">
    <w:name w:val="Footer Char"/>
    <w:basedOn w:val="DefaultParagraphFont"/>
    <w:link w:val="Footer"/>
    <w:uiPriority w:val="99"/>
    <w:rsid w:val="0060129E"/>
    <w:rPr>
      <w:rFonts w:ascii=".VnTime" w:eastAsia="Times New Roman" w:hAnsi=".VnTime" w:cs="Times New Roman"/>
      <w:szCs w:val="28"/>
    </w:rPr>
  </w:style>
  <w:style w:type="character" w:styleId="PageNumber">
    <w:name w:val="page number"/>
    <w:basedOn w:val="DefaultParagraphFont"/>
    <w:rsid w:val="00601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129E"/>
    <w:pPr>
      <w:tabs>
        <w:tab w:val="center" w:pos="4320"/>
        <w:tab w:val="right" w:pos="8640"/>
      </w:tabs>
    </w:pPr>
  </w:style>
  <w:style w:type="character" w:customStyle="1" w:styleId="FooterChar">
    <w:name w:val="Footer Char"/>
    <w:basedOn w:val="DefaultParagraphFont"/>
    <w:link w:val="Footer"/>
    <w:uiPriority w:val="99"/>
    <w:rsid w:val="0060129E"/>
    <w:rPr>
      <w:rFonts w:ascii=".VnTime" w:eastAsia="Times New Roman" w:hAnsi=".VnTime" w:cs="Times New Roman"/>
      <w:szCs w:val="28"/>
    </w:rPr>
  </w:style>
  <w:style w:type="character" w:styleId="PageNumber">
    <w:name w:val="page number"/>
    <w:basedOn w:val="DefaultParagraphFont"/>
    <w:rsid w:val="0060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68169">
      <w:bodyDiv w:val="1"/>
      <w:marLeft w:val="0"/>
      <w:marRight w:val="0"/>
      <w:marTop w:val="0"/>
      <w:marBottom w:val="0"/>
      <w:divBdr>
        <w:top w:val="none" w:sz="0" w:space="0" w:color="auto"/>
        <w:left w:val="none" w:sz="0" w:space="0" w:color="auto"/>
        <w:bottom w:val="none" w:sz="0" w:space="0" w:color="auto"/>
        <w:right w:val="none" w:sz="0" w:space="0" w:color="auto"/>
      </w:divBdr>
    </w:div>
    <w:div w:id="180337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1A67-79BA-47E6-9CD5-AC69B900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4</cp:revision>
  <dcterms:created xsi:type="dcterms:W3CDTF">2021-11-01T14:01:00Z</dcterms:created>
  <dcterms:modified xsi:type="dcterms:W3CDTF">2021-11-05T08:13:00Z</dcterms:modified>
</cp:coreProperties>
</file>